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C7" w:rsidRPr="009E4A6D" w:rsidRDefault="008548C7" w:rsidP="008548C7">
      <w:pPr>
        <w:adjustRightInd w:val="0"/>
        <w:rPr>
          <w:rFonts w:eastAsia="標楷體"/>
          <w:color w:val="000000"/>
          <w:szCs w:val="24"/>
        </w:rPr>
      </w:pPr>
      <w:r w:rsidRPr="009E4A6D">
        <w:rPr>
          <w:rFonts w:eastAsia="標楷體" w:hint="eastAsia"/>
          <w:color w:val="000000"/>
          <w:szCs w:val="24"/>
        </w:rPr>
        <w:t>附件一</w:t>
      </w:r>
    </w:p>
    <w:p w:rsidR="008548C7" w:rsidRPr="0049721E" w:rsidRDefault="008548C7" w:rsidP="008548C7">
      <w:pPr>
        <w:adjustRightInd w:val="0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南華大學</w:t>
      </w:r>
      <w:proofErr w:type="gramStart"/>
      <w:r w:rsidRPr="0049721E">
        <w:rPr>
          <w:rFonts w:eastAsia="標楷體"/>
          <w:color w:val="000000"/>
          <w:sz w:val="36"/>
          <w:szCs w:val="36"/>
        </w:rPr>
        <w:t>10</w:t>
      </w:r>
      <w:r>
        <w:rPr>
          <w:rFonts w:eastAsia="標楷體" w:hint="eastAsia"/>
          <w:color w:val="000000"/>
          <w:sz w:val="36"/>
          <w:szCs w:val="36"/>
        </w:rPr>
        <w:t>8</w:t>
      </w:r>
      <w:proofErr w:type="gramEnd"/>
      <w:r w:rsidRPr="0049721E">
        <w:rPr>
          <w:rFonts w:eastAsia="標楷體" w:hint="eastAsia"/>
          <w:color w:val="000000"/>
          <w:sz w:val="36"/>
          <w:szCs w:val="36"/>
        </w:rPr>
        <w:t>年</w:t>
      </w:r>
      <w:r>
        <w:rPr>
          <w:rFonts w:eastAsia="標楷體" w:hint="eastAsia"/>
          <w:color w:val="000000"/>
          <w:sz w:val="36"/>
          <w:szCs w:val="36"/>
        </w:rPr>
        <w:t>度</w:t>
      </w:r>
      <w:r w:rsidRPr="0049721E">
        <w:rPr>
          <w:rFonts w:eastAsia="標楷體" w:hint="eastAsia"/>
          <w:color w:val="000000"/>
          <w:sz w:val="36"/>
          <w:szCs w:val="36"/>
        </w:rPr>
        <w:t>高等教育深耕計畫</w:t>
      </w:r>
    </w:p>
    <w:p w:rsidR="008548C7" w:rsidRPr="00E06194" w:rsidRDefault="008548C7" w:rsidP="008548C7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108</w:t>
      </w:r>
      <w:r w:rsidRPr="00E06194">
        <w:rPr>
          <w:rFonts w:eastAsia="標楷體" w:hint="eastAsia"/>
          <w:b/>
          <w:sz w:val="36"/>
          <w:szCs w:val="36"/>
        </w:rPr>
        <w:t>學年度第</w:t>
      </w:r>
      <w:r>
        <w:rPr>
          <w:rFonts w:eastAsia="標楷體" w:hint="eastAsia"/>
          <w:b/>
          <w:sz w:val="36"/>
          <w:szCs w:val="36"/>
        </w:rPr>
        <w:t>1</w:t>
      </w:r>
      <w:r w:rsidRPr="00E06194">
        <w:rPr>
          <w:rFonts w:eastAsia="標楷體" w:hint="eastAsia"/>
          <w:b/>
          <w:sz w:val="36"/>
          <w:szCs w:val="36"/>
        </w:rPr>
        <w:t>學</w:t>
      </w:r>
      <w:r>
        <w:rPr>
          <w:rFonts w:eastAsia="標楷體" w:hint="eastAsia"/>
          <w:b/>
          <w:sz w:val="36"/>
          <w:szCs w:val="36"/>
        </w:rPr>
        <w:t>期</w:t>
      </w:r>
      <w:r>
        <w:rPr>
          <w:rFonts w:ascii="標楷體" w:eastAsia="標楷體" w:hAnsi="標楷體" w:hint="eastAsia"/>
          <w:b/>
          <w:sz w:val="36"/>
          <w:szCs w:val="36"/>
        </w:rPr>
        <w:t>「○○○○○○」</w:t>
      </w:r>
      <w:r>
        <w:rPr>
          <w:rFonts w:eastAsia="標楷體" w:hint="eastAsia"/>
          <w:b/>
          <w:sz w:val="36"/>
          <w:szCs w:val="36"/>
        </w:rPr>
        <w:t>議程</w:t>
      </w:r>
    </w:p>
    <w:p w:rsidR="008548C7" w:rsidRPr="004A62C4" w:rsidRDefault="008548C7" w:rsidP="008548C7">
      <w:pPr>
        <w:ind w:right="720"/>
        <w:rPr>
          <w:rFonts w:eastAsia="標楷體"/>
          <w:b/>
        </w:rPr>
      </w:pPr>
    </w:p>
    <w:p w:rsidR="008548C7" w:rsidRDefault="008548C7" w:rsidP="008548C7">
      <w:pPr>
        <w:ind w:left="1300" w:right="540" w:hangingChars="500" w:hanging="1300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活動緣由：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文字描述</w:t>
      </w:r>
      <w:r>
        <w:rPr>
          <w:rFonts w:eastAsia="標楷體" w:hint="eastAsia"/>
          <w:sz w:val="26"/>
          <w:szCs w:val="26"/>
        </w:rPr>
        <w:t>)</w:t>
      </w:r>
    </w:p>
    <w:p w:rsidR="008548C7" w:rsidRPr="00D42204" w:rsidRDefault="008548C7" w:rsidP="008548C7">
      <w:pPr>
        <w:ind w:left="1200" w:right="540" w:hangingChars="500" w:hanging="1200"/>
        <w:rPr>
          <w:rFonts w:eastAsia="標楷體"/>
        </w:rPr>
      </w:pPr>
    </w:p>
    <w:p w:rsidR="008548C7" w:rsidRPr="00B170AE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活動時間：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0</w:t>
      </w:r>
      <w:r>
        <w:rPr>
          <w:rFonts w:eastAsia="標楷體" w:hint="eastAsia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 w:rsidRPr="00B170AE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7</w:t>
      </w:r>
      <w:r w:rsidRPr="00B170AE">
        <w:rPr>
          <w:rFonts w:eastAsia="標楷體" w:hint="eastAsia"/>
          <w:sz w:val="26"/>
          <w:szCs w:val="26"/>
        </w:rPr>
        <w:t>日</w:t>
      </w:r>
      <w:r w:rsidRPr="00B170AE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 w:rsidRPr="00B170AE">
        <w:rPr>
          <w:rFonts w:eastAsia="標楷體" w:hint="eastAsia"/>
          <w:sz w:val="26"/>
          <w:szCs w:val="26"/>
        </w:rPr>
        <w:t>)</w:t>
      </w:r>
      <w:r w:rsidRPr="00B170AE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上</w:t>
      </w:r>
      <w:r w:rsidRPr="00B170AE">
        <w:rPr>
          <w:rFonts w:eastAsia="標楷體" w:hint="eastAsia"/>
          <w:sz w:val="26"/>
          <w:szCs w:val="26"/>
        </w:rPr>
        <w:t>午</w:t>
      </w:r>
      <w:r>
        <w:rPr>
          <w:rFonts w:eastAsia="標楷體" w:hint="eastAsia"/>
          <w:sz w:val="26"/>
          <w:szCs w:val="26"/>
        </w:rPr>
        <w:t>9:00~12:10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活動地點：</w:t>
      </w:r>
      <w:proofErr w:type="gramStart"/>
      <w:r w:rsidRPr="003C3D69">
        <w:rPr>
          <w:rFonts w:eastAsia="標楷體" w:hint="eastAsia"/>
          <w:sz w:val="26"/>
          <w:szCs w:val="26"/>
        </w:rPr>
        <w:t>成均館</w:t>
      </w:r>
      <w:proofErr w:type="gramEnd"/>
      <w:r>
        <w:rPr>
          <w:rFonts w:eastAsia="標楷體" w:hint="eastAsia"/>
          <w:sz w:val="26"/>
          <w:szCs w:val="26"/>
        </w:rPr>
        <w:t>C334</w:t>
      </w:r>
      <w:r>
        <w:rPr>
          <w:rFonts w:eastAsia="標楷體" w:hint="eastAsia"/>
          <w:sz w:val="26"/>
          <w:szCs w:val="26"/>
        </w:rPr>
        <w:t>會議</w:t>
      </w:r>
      <w:r w:rsidRPr="003C3D69">
        <w:rPr>
          <w:rFonts w:eastAsia="標楷體" w:hint="eastAsia"/>
          <w:sz w:val="26"/>
          <w:szCs w:val="26"/>
        </w:rPr>
        <w:t>室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color w:val="FF0000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活動對象：南華大學</w:t>
      </w:r>
      <w:r>
        <w:rPr>
          <w:rFonts w:eastAsia="標楷體" w:hint="eastAsia"/>
          <w:sz w:val="26"/>
          <w:szCs w:val="26"/>
        </w:rPr>
        <w:t>跨領域召集人</w:t>
      </w:r>
      <w:r w:rsidRPr="003C3D69">
        <w:rPr>
          <w:rFonts w:eastAsia="標楷體" w:hint="eastAsia"/>
          <w:sz w:val="26"/>
          <w:szCs w:val="26"/>
        </w:rPr>
        <w:t>及</w:t>
      </w:r>
      <w:r>
        <w:rPr>
          <w:rFonts w:eastAsia="標楷體" w:hint="eastAsia"/>
          <w:sz w:val="26"/>
          <w:szCs w:val="26"/>
        </w:rPr>
        <w:t>全體教師社群老師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主辦單位：南華大學</w:t>
      </w:r>
      <w:r>
        <w:rPr>
          <w:rFonts w:eastAsia="標楷體" w:hint="eastAsia"/>
          <w:sz w:val="26"/>
          <w:szCs w:val="26"/>
        </w:rPr>
        <w:t>教務處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</w:t>
      </w:r>
      <w:r w:rsidRPr="003C3D69">
        <w:rPr>
          <w:rFonts w:eastAsia="標楷體" w:hint="eastAsia"/>
          <w:sz w:val="26"/>
          <w:szCs w:val="26"/>
        </w:rPr>
        <w:t>辦單位：</w:t>
      </w:r>
      <w:r w:rsidRPr="003C3D69">
        <w:rPr>
          <w:rFonts w:eastAsia="標楷體"/>
          <w:sz w:val="26"/>
          <w:szCs w:val="26"/>
        </w:rPr>
        <w:t>南華大學</w:t>
      </w:r>
      <w:r w:rsidRPr="003C3D69">
        <w:rPr>
          <w:rFonts w:eastAsia="標楷體" w:hint="eastAsia"/>
          <w:sz w:val="26"/>
          <w:szCs w:val="26"/>
        </w:rPr>
        <w:t>教學發展</w:t>
      </w:r>
      <w:r w:rsidRPr="003C3D69">
        <w:rPr>
          <w:rFonts w:eastAsia="標楷體"/>
          <w:sz w:val="26"/>
          <w:szCs w:val="26"/>
        </w:rPr>
        <w:t>中心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  <w:u w:val="single"/>
        </w:rPr>
      </w:pPr>
      <w:r w:rsidRPr="003C3D69">
        <w:rPr>
          <w:rFonts w:eastAsia="標楷體" w:hint="eastAsia"/>
        </w:rPr>
        <w:t>連絡方式：</w:t>
      </w:r>
      <w:r>
        <w:rPr>
          <w:rFonts w:eastAsia="標楷體" w:hint="eastAsia"/>
        </w:rPr>
        <w:t>教務處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陳靜怡助理、</w:t>
      </w:r>
      <w:proofErr w:type="gramStart"/>
      <w:r>
        <w:rPr>
          <w:rFonts w:eastAsia="標楷體" w:hint="eastAsia"/>
        </w:rPr>
        <w:t>教發中心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張巧宜助理</w:t>
      </w:r>
      <w:r w:rsidRPr="003C3D69">
        <w:rPr>
          <w:rFonts w:eastAsia="標楷體"/>
          <w:sz w:val="26"/>
          <w:szCs w:val="26"/>
        </w:rPr>
        <w:t xml:space="preserve">  </w:t>
      </w:r>
      <w:r w:rsidRPr="003C3D69">
        <w:rPr>
          <w:rFonts w:eastAsia="標楷體"/>
          <w:sz w:val="26"/>
          <w:szCs w:val="26"/>
        </w:rPr>
        <w:t>聯絡分機：</w:t>
      </w:r>
      <w:r>
        <w:rPr>
          <w:rFonts w:eastAsia="標楷體" w:hint="eastAsia"/>
          <w:sz w:val="26"/>
          <w:szCs w:val="26"/>
        </w:rPr>
        <w:t>1123</w:t>
      </w:r>
      <w:r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1922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4618"/>
        <w:gridCol w:w="2296"/>
        <w:gridCol w:w="1085"/>
      </w:tblGrid>
      <w:tr w:rsidR="008548C7" w:rsidRPr="0066747C" w:rsidTr="000A22ED">
        <w:trPr>
          <w:trHeight w:val="448"/>
        </w:trPr>
        <w:tc>
          <w:tcPr>
            <w:tcW w:w="938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345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主題</w:t>
            </w:r>
          </w:p>
        </w:tc>
        <w:tc>
          <w:tcPr>
            <w:tcW w:w="1166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b/>
                <w:sz w:val="26"/>
                <w:szCs w:val="26"/>
              </w:rPr>
              <w:t>/</w:t>
            </w:r>
            <w:r w:rsidRPr="0066747C">
              <w:rPr>
                <w:rFonts w:eastAsia="標楷體"/>
                <w:b/>
                <w:sz w:val="26"/>
                <w:szCs w:val="26"/>
              </w:rPr>
              <w:t>講者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:00-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09: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報到、發問卷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ind w:leftChars="-73" w:left="-175" w:firstLineChars="73" w:firstLine="19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:10~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:15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sz w:val="26"/>
                <w:szCs w:val="26"/>
              </w:rPr>
              <w:t>致詞</w:t>
            </w:r>
            <w:r>
              <w:rPr>
                <w:rFonts w:eastAsia="標楷體" w:hint="eastAsia"/>
                <w:sz w:val="26"/>
                <w:szCs w:val="26"/>
              </w:rPr>
              <w:t>及說明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呂明哲組長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66747C">
              <w:rPr>
                <w:rFonts w:eastAsia="標楷體"/>
                <w:sz w:val="26"/>
                <w:szCs w:val="26"/>
              </w:rPr>
              <w:t>:15~</w:t>
            </w:r>
            <w:r>
              <w:rPr>
                <w:rFonts w:eastAsia="標楷體" w:hint="eastAsia"/>
                <w:sz w:val="26"/>
                <w:szCs w:val="26"/>
              </w:rPr>
              <w:t>10:30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 w:rsidRPr="00B44413">
              <w:rPr>
                <w:rFonts w:eastAsia="標楷體" w:hint="eastAsia"/>
                <w:sz w:val="26"/>
                <w:szCs w:val="26"/>
              </w:rPr>
              <w:t>跨領域課程設計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45" w:left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12:10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散會、問卷回收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548C7" w:rsidRPr="00F22804" w:rsidRDefault="008548C7" w:rsidP="008548C7">
      <w:pPr>
        <w:ind w:right="720" w:firstLineChars="118" w:firstLine="236"/>
        <w:rPr>
          <w:rFonts w:eastAsia="標楷體"/>
          <w:sz w:val="20"/>
          <w:szCs w:val="20"/>
        </w:rPr>
      </w:pPr>
      <w:r w:rsidRPr="008731EC">
        <w:rPr>
          <w:rFonts w:eastAsia="標楷體"/>
          <w:sz w:val="20"/>
          <w:szCs w:val="20"/>
        </w:rPr>
        <w:t>經費來源：</w:t>
      </w:r>
      <w:proofErr w:type="gramStart"/>
      <w:r w:rsidRPr="008731EC">
        <w:rPr>
          <w:rFonts w:eastAsia="標楷體"/>
          <w:sz w:val="20"/>
          <w:szCs w:val="20"/>
        </w:rPr>
        <w:t>10</w:t>
      </w:r>
      <w:r w:rsidRPr="008731EC">
        <w:rPr>
          <w:rFonts w:eastAsia="標楷體" w:hint="eastAsia"/>
          <w:sz w:val="20"/>
          <w:szCs w:val="20"/>
        </w:rPr>
        <w:t>7</w:t>
      </w:r>
      <w:proofErr w:type="gramEnd"/>
      <w:r w:rsidRPr="008731EC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度教育部</w:t>
      </w:r>
      <w:r w:rsidRPr="008731EC">
        <w:rPr>
          <w:rFonts w:eastAsia="標楷體" w:hint="eastAsia"/>
          <w:sz w:val="20"/>
          <w:szCs w:val="20"/>
        </w:rPr>
        <w:t>高等教育深耕計畫</w:t>
      </w:r>
    </w:p>
    <w:p w:rsidR="00C0331B" w:rsidRPr="008548C7" w:rsidRDefault="00C0331B" w:rsidP="008548C7">
      <w:pPr>
        <w:widowControl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C0331B" w:rsidRPr="008548C7" w:rsidSect="008548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8548C7"/>
    <w:rsid w:val="00C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23F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1</cp:revision>
  <dcterms:created xsi:type="dcterms:W3CDTF">2019-10-18T06:08:00Z</dcterms:created>
  <dcterms:modified xsi:type="dcterms:W3CDTF">2019-10-18T06:09:00Z</dcterms:modified>
</cp:coreProperties>
</file>