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E7" w:rsidRPr="00995263" w:rsidRDefault="00BC4D34" w:rsidP="00B7001A">
      <w:pPr>
        <w:snapToGrid w:val="0"/>
        <w:spacing w:after="0" w:line="240" w:lineRule="auto"/>
        <w:jc w:val="center"/>
      </w:pPr>
      <w:r w:rsidRPr="00995263">
        <w:rPr>
          <w:noProof/>
          <w:lang w:bidi="th-TH"/>
        </w:rPr>
        <w:drawing>
          <wp:anchor distT="0" distB="0" distL="114300" distR="114300" simplePos="0" relativeHeight="251661312" behindDoc="0" locked="0" layoutInCell="1" allowOverlap="1" wp14:anchorId="5DE76B66">
            <wp:simplePos x="0" y="0"/>
            <wp:positionH relativeFrom="column">
              <wp:posOffset>1809750</wp:posOffset>
            </wp:positionH>
            <wp:positionV relativeFrom="paragraph">
              <wp:posOffset>574675</wp:posOffset>
            </wp:positionV>
            <wp:extent cx="1651000" cy="1651000"/>
            <wp:effectExtent l="0" t="0" r="635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南華校徽-紅底樣式去背（PNG檔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263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D1E16BB" wp14:editId="265AC3ED">
                <wp:simplePos x="0" y="0"/>
                <wp:positionH relativeFrom="page">
                  <wp:posOffset>761999</wp:posOffset>
                </wp:positionH>
                <wp:positionV relativeFrom="page">
                  <wp:posOffset>3629025</wp:posOffset>
                </wp:positionV>
                <wp:extent cx="5655945" cy="1283970"/>
                <wp:effectExtent l="0" t="0" r="0" b="0"/>
                <wp:wrapNone/>
                <wp:docPr id="15" name="矩形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945" cy="12839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986" w:type="pct"/>
                              <w:tblInd w:w="610" w:type="dxa"/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82"/>
                            </w:tblGrid>
                            <w:tr w:rsidR="0029448F" w:rsidTr="000704A6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29448F" w:rsidRDefault="0029448F" w:rsidP="00E13DF4">
                                  <w:pPr>
                                    <w:pStyle w:val="af5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29448F" w:rsidTr="000704A6">
                              <w:trPr>
                                <w:trHeight w:val="1440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29448F" w:rsidRDefault="0029448F" w:rsidP="008A5E87">
                                  <w:pPr>
                                    <w:pStyle w:val="af5"/>
                                    <w:suppressOverlap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29448F" w:rsidTr="000704A6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29448F" w:rsidRDefault="0029448F" w:rsidP="00E13DF4">
                                  <w:pPr>
                                    <w:pStyle w:val="af5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29448F" w:rsidTr="000704A6">
                              <w:trPr>
                                <w:trHeight w:val="720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29448F" w:rsidRPr="001E1FB5" w:rsidRDefault="0029448F" w:rsidP="00E13DF4">
                                  <w:pPr>
                                    <w:pStyle w:val="af5"/>
                                    <w:suppressOverlap/>
                                    <w:jc w:val="center"/>
                                    <w:rPr>
                                      <w:rFonts w:ascii="標楷體" w:eastAsia="標楷體" w:hAnsi="標楷體" w:cstheme="majorBidi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48F" w:rsidRDefault="0029448F" w:rsidP="00E13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E16BB" id="矩形 619" o:spid="_x0000_s1026" style="position:absolute;left:0;text-align:left;margin-left:60pt;margin-top:285.75pt;width:445.35pt;height:101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" o:allowincell="f" filled="f" stroked="f">
                <v:textbox inset="0,0,0,0">
                  <w:txbxContent>
                    <w:tbl>
                      <w:tblPr>
                        <w:tblOverlap w:val="never"/>
                        <w:tblW w:w="4986" w:type="pct"/>
                        <w:tblInd w:w="610" w:type="dxa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82"/>
                      </w:tblGrid>
                      <w:tr w:rsidR="0029448F" w:rsidTr="000704A6">
                        <w:trPr>
                          <w:trHeight w:val="144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29448F" w:rsidRDefault="0029448F" w:rsidP="00E13DF4">
                            <w:pPr>
                              <w:pStyle w:val="af5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29448F" w:rsidTr="000704A6">
                        <w:trPr>
                          <w:trHeight w:val="1440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29448F" w:rsidRDefault="0029448F" w:rsidP="008A5E87">
                            <w:pPr>
                              <w:pStyle w:val="af5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29448F" w:rsidTr="000704A6">
                        <w:trPr>
                          <w:trHeight w:val="144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29448F" w:rsidRDefault="0029448F" w:rsidP="00E13DF4">
                            <w:pPr>
                              <w:pStyle w:val="af5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29448F" w:rsidTr="000704A6">
                        <w:trPr>
                          <w:trHeight w:val="720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29448F" w:rsidRPr="001E1FB5" w:rsidRDefault="0029448F" w:rsidP="00E13DF4">
                            <w:pPr>
                              <w:pStyle w:val="af5"/>
                              <w:suppressOverlap/>
                              <w:jc w:val="center"/>
                              <w:rPr>
                                <w:rFonts w:ascii="標楷體" w:eastAsia="標楷體" w:hAnsi="標楷體" w:cstheme="majorBid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29448F" w:rsidRDefault="0029448F" w:rsidP="00E13DF4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91DD2" wp14:editId="61C9FDE5">
                <wp:simplePos x="0" y="0"/>
                <wp:positionH relativeFrom="column">
                  <wp:posOffset>0</wp:posOffset>
                </wp:positionH>
                <wp:positionV relativeFrom="paragraph">
                  <wp:posOffset>4457700</wp:posOffset>
                </wp:positionV>
                <wp:extent cx="5274945" cy="1464945"/>
                <wp:effectExtent l="0" t="0" r="20955" b="209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1464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448F" w:rsidRPr="00166010" w:rsidRDefault="0029448F" w:rsidP="00E13DF4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166010"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  <w:t>111_</w:t>
                            </w:r>
                            <w:r w:rsidRPr="00166010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級「(學程名稱</w:t>
                            </w:r>
                            <w:r w:rsidRPr="00166010"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  <w:t>)</w:t>
                            </w:r>
                            <w:r w:rsidRPr="00166010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」跨領域學分學程規劃書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1D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351pt;width:415.35pt;height:1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" filled="f" strokeweight=".5pt">
                <v:textbox>
                  <w:txbxContent>
                    <w:p w:rsidR="0029448F" w:rsidRPr="00166010" w:rsidRDefault="0029448F" w:rsidP="00E13DF4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166010"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  <w:t>111_</w:t>
                      </w:r>
                      <w:r w:rsidRPr="00166010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級「(學程名稱</w:t>
                      </w:r>
                      <w:r w:rsidRPr="00166010"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  <w:t>)</w:t>
                      </w:r>
                      <w:r w:rsidRPr="00166010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」跨領域學分學程規劃書</w:t>
                      </w:r>
                    </w:p>
                  </w:txbxContent>
                </v:textbox>
              </v:shape>
            </w:pict>
          </mc:Fallback>
        </mc:AlternateContent>
      </w:r>
      <w:r w:rsidR="00166010" w:rsidRPr="00995263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8EFAE3" wp14:editId="1E3B97BB">
                <wp:simplePos x="0" y="0"/>
                <wp:positionH relativeFrom="page">
                  <wp:posOffset>1143000</wp:posOffset>
                </wp:positionH>
                <wp:positionV relativeFrom="page">
                  <wp:posOffset>981074</wp:posOffset>
                </wp:positionV>
                <wp:extent cx="5274945" cy="8771255"/>
                <wp:effectExtent l="0" t="0" r="20955" b="10795"/>
                <wp:wrapNone/>
                <wp:docPr id="14" name="快取圖案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945" cy="8771255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EDE4E" id="快取圖案 622" o:spid="_x0000_s1026" style="position:absolute;margin-left:90pt;margin-top:77.25pt;width:415.35pt;height:69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" o:allowincell="f" filled="f" fillcolor="black">
                <w10:wrap anchorx="page" anchory="page"/>
              </v:roundrect>
            </w:pict>
          </mc:Fallback>
        </mc:AlternateContent>
      </w:r>
      <w:r w:rsidR="00166010" w:rsidRPr="00995263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CC2A746" wp14:editId="6298051D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943600" cy="2199005"/>
                <wp:effectExtent l="0" t="0" r="0" b="0"/>
                <wp:wrapNone/>
                <wp:docPr id="16" name="矩形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199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29448F" w:rsidRPr="00166010" w:rsidRDefault="0029448F" w:rsidP="00E13DF4">
                            <w:pPr>
                              <w:pStyle w:val="af5"/>
                              <w:spacing w:line="276" w:lineRule="auto"/>
                              <w:suppressOverlap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 w:rsidRPr="0016601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開課單位：</w:t>
                            </w:r>
                          </w:p>
                          <w:p w:rsidR="0029448F" w:rsidRPr="00166010" w:rsidRDefault="0029448F" w:rsidP="00E13DF4">
                            <w:pPr>
                              <w:pStyle w:val="af5"/>
                              <w:spacing w:line="276" w:lineRule="auto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16601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 xml:space="preserve">召 集 </w:t>
                            </w:r>
                            <w:r w:rsidRPr="00166010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  <w:t>人</w:t>
                            </w:r>
                            <w:r w:rsidRPr="0016601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：</w:t>
                            </w:r>
                          </w:p>
                          <w:p w:rsidR="0029448F" w:rsidRPr="00166010" w:rsidRDefault="0029448F" w:rsidP="00E13DF4">
                            <w:pPr>
                              <w:pStyle w:val="af5"/>
                              <w:spacing w:line="276" w:lineRule="auto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16601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學程教師</w:t>
                            </w:r>
                            <w:r w:rsidRPr="0016601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：</w:t>
                            </w:r>
                          </w:p>
                          <w:p w:rsidR="0029448F" w:rsidRPr="00166010" w:rsidRDefault="0029448F" w:rsidP="007D6349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166010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16601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年  </w:t>
                            </w:r>
                            <w:r w:rsidRPr="00166010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6601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月 </w:t>
                            </w:r>
                            <w:r w:rsidRPr="00166010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16601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2A746" id="矩形 618" o:spid="_x0000_s1028" style="position:absolute;left:0;text-align:left;margin-left:0;margin-top:522.45pt;width:468pt;height:173.15pt;z-index:25165414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" o:allowincell="f" filled="f" stroked="f" strokeweight=".25pt">
                <v:textbox inset=",18pt,,18pt">
                  <w:txbxContent>
                    <w:p w:rsidR="0029448F" w:rsidRPr="00166010" w:rsidRDefault="0029448F" w:rsidP="00E13DF4">
                      <w:pPr>
                        <w:pStyle w:val="af5"/>
                        <w:spacing w:line="276" w:lineRule="auto"/>
                        <w:suppressOverlap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 w:rsidRPr="00166010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開課單位：</w:t>
                      </w:r>
                    </w:p>
                    <w:p w:rsidR="0029448F" w:rsidRPr="00166010" w:rsidRDefault="0029448F" w:rsidP="00E13DF4">
                      <w:pPr>
                        <w:pStyle w:val="af5"/>
                        <w:spacing w:line="276" w:lineRule="auto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166010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 xml:space="preserve">召 集 </w:t>
                      </w:r>
                      <w:r w:rsidRPr="00166010"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  <w:t>人</w:t>
                      </w:r>
                      <w:r w:rsidRPr="00166010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：</w:t>
                      </w:r>
                    </w:p>
                    <w:p w:rsidR="0029448F" w:rsidRPr="00166010" w:rsidRDefault="0029448F" w:rsidP="00E13DF4">
                      <w:pPr>
                        <w:pStyle w:val="af5"/>
                        <w:spacing w:line="276" w:lineRule="auto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166010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學程教師</w:t>
                      </w:r>
                      <w:r w:rsidRPr="00166010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：</w:t>
                      </w:r>
                    </w:p>
                    <w:p w:rsidR="0029448F" w:rsidRPr="00166010" w:rsidRDefault="0029448F" w:rsidP="007D6349">
                      <w:pPr>
                        <w:pStyle w:val="af5"/>
                        <w:spacing w:line="276" w:lineRule="auto"/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166010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  </w:t>
                      </w:r>
                      <w:r w:rsidRPr="00166010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年  </w:t>
                      </w:r>
                      <w:r w:rsidRPr="00166010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 </w:t>
                      </w:r>
                      <w:r w:rsidRPr="00166010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月 </w:t>
                      </w:r>
                      <w:r w:rsidRPr="00166010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  </w:t>
                      </w:r>
                      <w:r w:rsidRPr="00166010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日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sdt>
        <w:sdtPr>
          <w:id w:val="-831605760"/>
          <w:docPartObj>
            <w:docPartGallery w:val="Cover Pages"/>
            <w:docPartUnique/>
          </w:docPartObj>
        </w:sdtPr>
        <w:sdtContent>
          <w:r w:rsidR="008F4A1A" w:rsidRPr="00995263">
            <w:br w:type="page"/>
          </w:r>
        </w:sdtContent>
      </w:sdt>
    </w:p>
    <w:sdt>
      <w:sdtPr>
        <w:rPr>
          <w:rFonts w:asciiTheme="minorHAnsi" w:eastAsiaTheme="minorEastAsia" w:hAnsiTheme="minorHAnsi" w:cs="Times New Roman"/>
          <w:color w:val="000000" w:themeColor="text1"/>
          <w:sz w:val="22"/>
          <w:szCs w:val="20"/>
          <w:lang w:val="zh-TW" w:bidi="ar-SA"/>
        </w:rPr>
        <w:id w:val="432640594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344EA3" w:rsidRPr="00344EA3" w:rsidRDefault="00344EA3" w:rsidP="00A72094">
          <w:pPr>
            <w:pStyle w:val="aff0"/>
            <w:snapToGrid w:val="0"/>
            <w:spacing w:before="0" w:line="240" w:lineRule="auto"/>
            <w:jc w:val="center"/>
            <w:rPr>
              <w:rFonts w:ascii="標楷體" w:eastAsia="標楷體" w:hAnsi="標楷體"/>
              <w:color w:val="auto"/>
            </w:rPr>
          </w:pPr>
          <w:r w:rsidRPr="00344EA3">
            <w:rPr>
              <w:rFonts w:ascii="標楷體" w:eastAsia="標楷體" w:hAnsi="標楷體" w:hint="eastAsia"/>
              <w:color w:val="auto"/>
              <w:lang w:val="zh-TW"/>
            </w:rPr>
            <w:t>目錄</w:t>
          </w:r>
        </w:p>
        <w:p w:rsidR="007D742C" w:rsidRPr="00FF19DB" w:rsidRDefault="00344EA3" w:rsidP="00B7001A">
          <w:pPr>
            <w:pStyle w:val="11"/>
            <w:snapToGrid w:val="0"/>
            <w:spacing w:after="0"/>
            <w:rPr>
              <w:rFonts w:cstheme="minorBidi"/>
              <w:smallCaps w:val="0"/>
              <w:noProof/>
              <w:color w:val="auto"/>
              <w:kern w:val="2"/>
              <w:sz w:val="28"/>
              <w:szCs w:val="28"/>
              <w:lang w:bidi="th-TH"/>
            </w:rPr>
          </w:pPr>
          <w:r w:rsidRPr="007D742C">
            <w:rPr>
              <w:color w:val="auto"/>
              <w:sz w:val="32"/>
              <w:szCs w:val="32"/>
            </w:rPr>
            <w:fldChar w:fldCharType="begin"/>
          </w:r>
          <w:r w:rsidRPr="007D742C">
            <w:rPr>
              <w:color w:val="auto"/>
              <w:sz w:val="32"/>
              <w:szCs w:val="32"/>
            </w:rPr>
            <w:instrText xml:space="preserve"> TOC \o "1-3" \h \z \u </w:instrText>
          </w:r>
          <w:r w:rsidRPr="007D742C">
            <w:rPr>
              <w:color w:val="auto"/>
              <w:sz w:val="32"/>
              <w:szCs w:val="32"/>
            </w:rPr>
            <w:fldChar w:fldCharType="separate"/>
          </w:r>
          <w:hyperlink w:anchor="_Toc97815485" w:history="1">
            <w:r w:rsidR="007D742C" w:rsidRPr="00FF19DB">
              <w:rPr>
                <w:rStyle w:val="aff1"/>
                <w:rFonts w:ascii="標楷體" w:eastAsia="標楷體" w:hAnsi="標楷體" w:hint="eastAsia"/>
                <w:noProof/>
                <w:color w:val="auto"/>
                <w:sz w:val="28"/>
                <w:szCs w:val="28"/>
              </w:rPr>
              <w:t>一、學程摘要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_Toc97815485 \h </w:instrTex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63FE3">
              <w:rPr>
                <w:noProof/>
                <w:webHidden/>
                <w:color w:val="auto"/>
                <w:sz w:val="28"/>
                <w:szCs w:val="28"/>
              </w:rPr>
              <w:t>1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D742C" w:rsidRPr="00FF19DB" w:rsidRDefault="0029448F" w:rsidP="00B7001A">
          <w:pPr>
            <w:pStyle w:val="11"/>
            <w:snapToGrid w:val="0"/>
            <w:spacing w:after="0"/>
            <w:rPr>
              <w:rFonts w:cstheme="minorBidi"/>
              <w:smallCaps w:val="0"/>
              <w:noProof/>
              <w:color w:val="auto"/>
              <w:kern w:val="2"/>
              <w:sz w:val="28"/>
              <w:szCs w:val="28"/>
              <w:lang w:bidi="th-TH"/>
            </w:rPr>
          </w:pPr>
          <w:hyperlink w:anchor="_Toc97815486" w:history="1">
            <w:r w:rsidR="007D742C" w:rsidRPr="00FF19DB">
              <w:rPr>
                <w:rStyle w:val="aff1"/>
                <w:rFonts w:ascii="標楷體" w:eastAsia="標楷體" w:hAnsi="標楷體" w:hint="eastAsia"/>
                <w:noProof/>
                <w:color w:val="auto"/>
                <w:sz w:val="28"/>
                <w:szCs w:val="28"/>
              </w:rPr>
              <w:t>二、跨領域學分學程課程內容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_Toc97815486 \h </w:instrTex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63FE3">
              <w:rPr>
                <w:noProof/>
                <w:webHidden/>
                <w:color w:val="auto"/>
                <w:sz w:val="28"/>
                <w:szCs w:val="28"/>
              </w:rPr>
              <w:t>2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D742C" w:rsidRPr="00FF19DB" w:rsidRDefault="0029448F" w:rsidP="00B7001A">
          <w:pPr>
            <w:pStyle w:val="11"/>
            <w:snapToGrid w:val="0"/>
            <w:spacing w:after="0"/>
            <w:rPr>
              <w:rFonts w:cstheme="minorBidi"/>
              <w:smallCaps w:val="0"/>
              <w:noProof/>
              <w:color w:val="auto"/>
              <w:kern w:val="2"/>
              <w:sz w:val="28"/>
              <w:szCs w:val="28"/>
              <w:lang w:bidi="th-TH"/>
            </w:rPr>
          </w:pPr>
          <w:hyperlink w:anchor="_Toc97815487" w:history="1">
            <w:r w:rsidR="007D742C" w:rsidRPr="00FF19DB">
              <w:rPr>
                <w:rStyle w:val="aff1"/>
                <w:rFonts w:ascii="標楷體" w:eastAsia="標楷體" w:hAnsi="標楷體" w:hint="eastAsia"/>
                <w:noProof/>
                <w:color w:val="auto"/>
                <w:sz w:val="28"/>
                <w:szCs w:val="28"/>
              </w:rPr>
              <w:t>三、課程大綱一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_Toc97815487 \h </w:instrTex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63FE3">
              <w:rPr>
                <w:noProof/>
                <w:webHidden/>
                <w:color w:val="auto"/>
                <w:sz w:val="28"/>
                <w:szCs w:val="28"/>
              </w:rPr>
              <w:t>4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D742C" w:rsidRPr="00FF19DB" w:rsidRDefault="0029448F" w:rsidP="00B7001A">
          <w:pPr>
            <w:pStyle w:val="11"/>
            <w:snapToGrid w:val="0"/>
            <w:spacing w:after="0"/>
            <w:rPr>
              <w:rFonts w:cstheme="minorBidi"/>
              <w:smallCaps w:val="0"/>
              <w:noProof/>
              <w:color w:val="auto"/>
              <w:kern w:val="2"/>
              <w:sz w:val="28"/>
              <w:szCs w:val="28"/>
              <w:lang w:bidi="th-TH"/>
            </w:rPr>
          </w:pPr>
          <w:hyperlink w:anchor="_Toc97815488" w:history="1">
            <w:r w:rsidR="007D742C" w:rsidRPr="00FF19DB">
              <w:rPr>
                <w:rStyle w:val="aff1"/>
                <w:rFonts w:ascii="標楷體" w:eastAsia="標楷體" w:hAnsi="標楷體" w:hint="eastAsia"/>
                <w:noProof/>
                <w:color w:val="auto"/>
                <w:sz w:val="28"/>
                <w:szCs w:val="28"/>
              </w:rPr>
              <w:t>四、課程大綱二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_Toc97815488 \h </w:instrTex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63FE3">
              <w:rPr>
                <w:noProof/>
                <w:webHidden/>
                <w:color w:val="auto"/>
                <w:sz w:val="28"/>
                <w:szCs w:val="28"/>
              </w:rPr>
              <w:t>8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D742C" w:rsidRPr="00FF19DB" w:rsidRDefault="0029448F" w:rsidP="00B7001A">
          <w:pPr>
            <w:pStyle w:val="11"/>
            <w:snapToGrid w:val="0"/>
            <w:spacing w:after="0"/>
            <w:rPr>
              <w:rFonts w:cstheme="minorBidi"/>
              <w:smallCaps w:val="0"/>
              <w:noProof/>
              <w:color w:val="auto"/>
              <w:kern w:val="2"/>
              <w:sz w:val="28"/>
              <w:szCs w:val="28"/>
              <w:lang w:bidi="th-TH"/>
            </w:rPr>
          </w:pPr>
          <w:hyperlink w:anchor="_Toc97815489" w:history="1">
            <w:r w:rsidR="007D742C" w:rsidRPr="00FF19DB">
              <w:rPr>
                <w:rStyle w:val="aff1"/>
                <w:rFonts w:ascii="標楷體" w:eastAsia="標楷體" w:hAnsi="標楷體" w:hint="eastAsia"/>
                <w:noProof/>
                <w:color w:val="auto"/>
                <w:sz w:val="28"/>
                <w:szCs w:val="28"/>
              </w:rPr>
              <w:t>五、課程大綱三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_Toc97815489 \h </w:instrTex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63FE3">
              <w:rPr>
                <w:noProof/>
                <w:webHidden/>
                <w:color w:val="auto"/>
                <w:sz w:val="28"/>
                <w:szCs w:val="28"/>
              </w:rPr>
              <w:t>12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D742C" w:rsidRPr="007D742C" w:rsidRDefault="0029448F" w:rsidP="00B7001A">
          <w:pPr>
            <w:pStyle w:val="11"/>
            <w:snapToGrid w:val="0"/>
            <w:spacing w:after="0"/>
            <w:rPr>
              <w:rFonts w:cstheme="minorBidi"/>
              <w:smallCaps w:val="0"/>
              <w:noProof/>
              <w:color w:val="auto"/>
              <w:kern w:val="2"/>
              <w:sz w:val="32"/>
              <w:szCs w:val="32"/>
              <w:lang w:bidi="th-TH"/>
            </w:rPr>
          </w:pPr>
          <w:hyperlink w:anchor="_Toc97815490" w:history="1">
            <w:r w:rsidR="007D742C" w:rsidRPr="00FF19DB">
              <w:rPr>
                <w:rStyle w:val="aff1"/>
                <w:rFonts w:ascii="標楷體" w:eastAsia="標楷體" w:hAnsi="標楷體" w:hint="eastAsia"/>
                <w:noProof/>
                <w:color w:val="auto"/>
                <w:sz w:val="28"/>
                <w:szCs w:val="28"/>
              </w:rPr>
              <w:t>六、課程大綱四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_Toc97815490 \h </w:instrTex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63FE3">
              <w:rPr>
                <w:noProof/>
                <w:webHidden/>
                <w:color w:val="auto"/>
                <w:sz w:val="28"/>
                <w:szCs w:val="28"/>
              </w:rPr>
              <w:t>16</w:t>
            </w:r>
            <w:r w:rsidR="007D742C" w:rsidRPr="00FF19DB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44EA3" w:rsidRPr="00344EA3" w:rsidRDefault="00344EA3" w:rsidP="00B7001A">
          <w:pPr>
            <w:snapToGrid w:val="0"/>
            <w:spacing w:after="0" w:line="240" w:lineRule="auto"/>
            <w:rPr>
              <w:sz w:val="28"/>
              <w:szCs w:val="28"/>
            </w:rPr>
          </w:pPr>
          <w:r w:rsidRPr="007D742C">
            <w:rPr>
              <w:b/>
              <w:bCs/>
              <w:color w:val="auto"/>
              <w:sz w:val="32"/>
              <w:szCs w:val="32"/>
              <w:lang w:val="zh-TW"/>
            </w:rPr>
            <w:fldChar w:fldCharType="end"/>
          </w:r>
        </w:p>
      </w:sdtContent>
    </w:sdt>
    <w:p w:rsidR="006876E4" w:rsidRPr="00995263" w:rsidRDefault="006876E4" w:rsidP="00B7001A">
      <w:pPr>
        <w:snapToGrid w:val="0"/>
        <w:spacing w:after="0" w:line="240" w:lineRule="auto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/>
          <w:smallCaps/>
        </w:rPr>
        <w:br w:type="page"/>
      </w:r>
    </w:p>
    <w:p w:rsidR="00FD7BE8" w:rsidRPr="00995263" w:rsidRDefault="00FD7BE8" w:rsidP="00B7001A">
      <w:pPr>
        <w:snapToGrid w:val="0"/>
        <w:spacing w:after="0" w:line="240" w:lineRule="auto"/>
        <w:rPr>
          <w:smallCaps/>
        </w:rPr>
        <w:sectPr w:rsidR="00FD7BE8" w:rsidRPr="00995263" w:rsidSect="00303FB2">
          <w:footerReference w:type="default" r:id="rId12"/>
          <w:pgSz w:w="11907" w:h="16839" w:code="1"/>
          <w:pgMar w:top="1440" w:right="1800" w:bottom="1440" w:left="1800" w:header="709" w:footer="709" w:gutter="0"/>
          <w:pgNumType w:start="0"/>
          <w:cols w:space="720"/>
          <w:titlePg/>
          <w:docGrid w:linePitch="360"/>
        </w:sectPr>
      </w:pPr>
    </w:p>
    <w:p w:rsidR="004D2697" w:rsidRPr="00995263" w:rsidRDefault="004D2697" w:rsidP="00B7001A">
      <w:pPr>
        <w:snapToGrid w:val="0"/>
        <w:spacing w:after="0" w:line="240" w:lineRule="auto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Toc97815485"/>
      <w:r w:rsidRPr="00995263">
        <w:rPr>
          <w:rFonts w:ascii="標楷體" w:eastAsia="標楷體" w:hAnsi="標楷體" w:hint="eastAsia"/>
          <w:b/>
          <w:sz w:val="28"/>
          <w:szCs w:val="28"/>
        </w:rPr>
        <w:lastRenderedPageBreak/>
        <w:t>一、學程摘要</w:t>
      </w:r>
      <w:bookmarkEnd w:id="0"/>
    </w:p>
    <w:tbl>
      <w:tblPr>
        <w:tblStyle w:val="afc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611"/>
        <w:gridCol w:w="1067"/>
        <w:gridCol w:w="1007"/>
        <w:gridCol w:w="249"/>
        <w:gridCol w:w="1671"/>
        <w:gridCol w:w="154"/>
        <w:gridCol w:w="1029"/>
        <w:gridCol w:w="1045"/>
      </w:tblGrid>
      <w:tr w:rsidR="004D2697" w:rsidRPr="00995263" w:rsidTr="000704A6">
        <w:trPr>
          <w:trHeight w:val="828"/>
          <w:jc w:val="center"/>
        </w:trPr>
        <w:tc>
          <w:tcPr>
            <w:tcW w:w="882" w:type="pct"/>
            <w:vAlign w:val="center"/>
          </w:tcPr>
          <w:p w:rsidR="004D2697" w:rsidRPr="00995263" w:rsidRDefault="004D2697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學程名稱</w:t>
            </w:r>
          </w:p>
          <w:p w:rsidR="004D2697" w:rsidRPr="00995263" w:rsidRDefault="004D2697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(學習主題)</w:t>
            </w:r>
          </w:p>
        </w:tc>
        <w:tc>
          <w:tcPr>
            <w:tcW w:w="1011" w:type="pct"/>
            <w:gridSpan w:val="2"/>
            <w:vAlign w:val="center"/>
          </w:tcPr>
          <w:p w:rsidR="004D2697" w:rsidRPr="00995263" w:rsidRDefault="004D2697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4D2697" w:rsidRPr="00995263" w:rsidRDefault="006A72B3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開課單位</w:t>
            </w:r>
          </w:p>
        </w:tc>
        <w:tc>
          <w:tcPr>
            <w:tcW w:w="1007" w:type="pct"/>
            <w:vAlign w:val="center"/>
          </w:tcPr>
          <w:p w:rsidR="004D2697" w:rsidRPr="00995263" w:rsidRDefault="004D2697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4D2697" w:rsidRPr="00995263" w:rsidRDefault="00452BDD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學程總</w:t>
            </w:r>
            <w:r w:rsidR="006A72B3" w:rsidRPr="00995263">
              <w:rPr>
                <w:rFonts w:ascii="標楷體" w:eastAsia="標楷體" w:hAnsi="標楷體" w:hint="eastAsia"/>
                <w:sz w:val="24"/>
                <w:szCs w:val="24"/>
              </w:rPr>
              <w:t>學分數</w:t>
            </w:r>
          </w:p>
        </w:tc>
        <w:tc>
          <w:tcPr>
            <w:tcW w:w="630" w:type="pct"/>
            <w:vAlign w:val="center"/>
          </w:tcPr>
          <w:p w:rsidR="004D2697" w:rsidRPr="00995263" w:rsidRDefault="008C63E6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</w:tr>
      <w:tr w:rsidR="00F77B26" w:rsidRPr="00995263" w:rsidTr="000704A6">
        <w:trPr>
          <w:trHeight w:val="698"/>
          <w:jc w:val="center"/>
        </w:trPr>
        <w:tc>
          <w:tcPr>
            <w:tcW w:w="882" w:type="pct"/>
            <w:vAlign w:val="center"/>
          </w:tcPr>
          <w:p w:rsidR="00F77B26" w:rsidRPr="00995263" w:rsidRDefault="00F77B26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英文名稱</w:t>
            </w:r>
          </w:p>
        </w:tc>
        <w:tc>
          <w:tcPr>
            <w:tcW w:w="4118" w:type="pct"/>
            <w:gridSpan w:val="8"/>
            <w:vAlign w:val="center"/>
          </w:tcPr>
          <w:p w:rsidR="00F77B26" w:rsidRPr="00995263" w:rsidRDefault="00F77B26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147FF" w:rsidRPr="00995263" w:rsidTr="000704A6">
        <w:trPr>
          <w:trHeight w:val="528"/>
          <w:jc w:val="center"/>
        </w:trPr>
        <w:tc>
          <w:tcPr>
            <w:tcW w:w="882" w:type="pct"/>
            <w:vMerge w:val="restart"/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學程召集人</w:t>
            </w: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中文姓名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</w:rPr>
            </w:pPr>
            <w:r w:rsidRPr="00995263">
              <w:rPr>
                <w:rFonts w:ascii="標楷體" w:eastAsia="標楷體" w:hAnsi="標楷體" w:hint="eastAsia"/>
              </w:rPr>
              <w:t>服務單位/職稱</w:t>
            </w:r>
          </w:p>
        </w:tc>
        <w:tc>
          <w:tcPr>
            <w:tcW w:w="1343" w:type="pct"/>
            <w:gridSpan w:val="3"/>
            <w:vMerge w:val="restart"/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147FF" w:rsidRPr="00995263" w:rsidTr="000704A6">
        <w:trPr>
          <w:trHeight w:val="472"/>
          <w:jc w:val="center"/>
        </w:trPr>
        <w:tc>
          <w:tcPr>
            <w:tcW w:w="882" w:type="pct"/>
            <w:vMerge/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英文姓名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B7001A">
            <w:pPr>
              <w:snapToGrid w:val="0"/>
              <w:spacing w:after="0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4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147FF" w:rsidRPr="00995263" w:rsidTr="000704A6">
        <w:trPr>
          <w:trHeight w:val="514"/>
          <w:jc w:val="center"/>
        </w:trPr>
        <w:tc>
          <w:tcPr>
            <w:tcW w:w="882" w:type="pct"/>
            <w:vMerge/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</w:tcBorders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</w:tcBorders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</w:tcBorders>
            <w:vAlign w:val="center"/>
          </w:tcPr>
          <w:p w:rsidR="007147FF" w:rsidRPr="00995263" w:rsidRDefault="007147FF" w:rsidP="00B7001A">
            <w:pPr>
              <w:snapToGrid w:val="0"/>
              <w:spacing w:after="0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Email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</w:tcBorders>
            <w:vAlign w:val="center"/>
          </w:tcPr>
          <w:p w:rsidR="007147FF" w:rsidRPr="00995263" w:rsidRDefault="007147FF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0704A6">
        <w:trPr>
          <w:trHeight w:val="458"/>
          <w:jc w:val="center"/>
        </w:trPr>
        <w:tc>
          <w:tcPr>
            <w:tcW w:w="882" w:type="pct"/>
            <w:vMerge w:val="restar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學程教師成員1</w:t>
            </w:r>
          </w:p>
        </w:tc>
        <w:tc>
          <w:tcPr>
            <w:tcW w:w="1011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757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服務單位/職稱</w:t>
            </w:r>
          </w:p>
        </w:tc>
        <w:tc>
          <w:tcPr>
            <w:tcW w:w="1343" w:type="pct"/>
            <w:gridSpan w:val="3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0704A6">
        <w:trPr>
          <w:trHeight w:val="498"/>
          <w:jc w:val="center"/>
        </w:trPr>
        <w:tc>
          <w:tcPr>
            <w:tcW w:w="882" w:type="pct"/>
            <w:vMerge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757" w:type="pct"/>
            <w:gridSpan w:val="2"/>
            <w:vAlign w:val="bottom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Email</w:t>
            </w:r>
          </w:p>
        </w:tc>
        <w:tc>
          <w:tcPr>
            <w:tcW w:w="1343" w:type="pct"/>
            <w:gridSpan w:val="3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0704A6">
        <w:trPr>
          <w:trHeight w:val="498"/>
          <w:jc w:val="center"/>
        </w:trPr>
        <w:tc>
          <w:tcPr>
            <w:tcW w:w="882" w:type="pct"/>
            <w:vMerge w:val="restar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學程教師成員2</w:t>
            </w:r>
          </w:p>
        </w:tc>
        <w:tc>
          <w:tcPr>
            <w:tcW w:w="1011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757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服務單位/職稱</w:t>
            </w:r>
          </w:p>
        </w:tc>
        <w:tc>
          <w:tcPr>
            <w:tcW w:w="1343" w:type="pct"/>
            <w:gridSpan w:val="3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0704A6">
        <w:trPr>
          <w:trHeight w:val="498"/>
          <w:jc w:val="center"/>
        </w:trPr>
        <w:tc>
          <w:tcPr>
            <w:tcW w:w="882" w:type="pct"/>
            <w:vMerge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757" w:type="pct"/>
            <w:gridSpan w:val="2"/>
            <w:vAlign w:val="bottom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Email</w:t>
            </w:r>
          </w:p>
        </w:tc>
        <w:tc>
          <w:tcPr>
            <w:tcW w:w="1343" w:type="pct"/>
            <w:gridSpan w:val="3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0704A6">
        <w:trPr>
          <w:trHeight w:val="498"/>
          <w:jc w:val="center"/>
        </w:trPr>
        <w:tc>
          <w:tcPr>
            <w:tcW w:w="882" w:type="pct"/>
            <w:vMerge w:val="restar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學程教師成員3</w:t>
            </w:r>
          </w:p>
        </w:tc>
        <w:tc>
          <w:tcPr>
            <w:tcW w:w="1011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757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服務單位/職稱</w:t>
            </w:r>
          </w:p>
        </w:tc>
        <w:tc>
          <w:tcPr>
            <w:tcW w:w="1343" w:type="pct"/>
            <w:gridSpan w:val="3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0704A6">
        <w:trPr>
          <w:trHeight w:val="498"/>
          <w:jc w:val="center"/>
        </w:trPr>
        <w:tc>
          <w:tcPr>
            <w:tcW w:w="882" w:type="pct"/>
            <w:vMerge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757" w:type="pct"/>
            <w:gridSpan w:val="2"/>
            <w:vAlign w:val="bottom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Email</w:t>
            </w:r>
          </w:p>
        </w:tc>
        <w:tc>
          <w:tcPr>
            <w:tcW w:w="1343" w:type="pct"/>
            <w:gridSpan w:val="3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0704A6">
        <w:trPr>
          <w:trHeight w:val="484"/>
          <w:jc w:val="center"/>
        </w:trPr>
        <w:tc>
          <w:tcPr>
            <w:tcW w:w="882" w:type="pct"/>
            <w:vMerge w:val="restar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3B62CB">
              <w:rPr>
                <w:rFonts w:ascii="標楷體" w:eastAsia="標楷體" w:hAnsi="標楷體"/>
                <w:sz w:val="24"/>
                <w:szCs w:val="24"/>
              </w:rPr>
              <w:t>院(通識)助理</w:t>
            </w:r>
          </w:p>
        </w:tc>
        <w:tc>
          <w:tcPr>
            <w:tcW w:w="1011" w:type="pct"/>
            <w:gridSpan w:val="2"/>
            <w:vAlign w:val="bottom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聯絡人(院助)</w:t>
            </w:r>
          </w:p>
        </w:tc>
        <w:tc>
          <w:tcPr>
            <w:tcW w:w="757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343" w:type="pct"/>
            <w:gridSpan w:val="3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0704A6">
        <w:trPr>
          <w:trHeight w:val="484"/>
          <w:jc w:val="center"/>
        </w:trPr>
        <w:tc>
          <w:tcPr>
            <w:tcW w:w="882" w:type="pct"/>
            <w:vMerge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mail</w:t>
            </w:r>
          </w:p>
        </w:tc>
        <w:tc>
          <w:tcPr>
            <w:tcW w:w="3107" w:type="pct"/>
            <w:gridSpan w:val="6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81B6C" w:rsidRPr="00995263" w:rsidTr="000704A6">
        <w:trPr>
          <w:trHeight w:val="2268"/>
          <w:jc w:val="center"/>
        </w:trPr>
        <w:tc>
          <w:tcPr>
            <w:tcW w:w="882" w:type="pct"/>
            <w:vAlign w:val="center"/>
          </w:tcPr>
          <w:p w:rsidR="00B81B6C" w:rsidRPr="00995263" w:rsidRDefault="00B81B6C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學程簡介</w:t>
            </w:r>
          </w:p>
          <w:p w:rsidR="00B81B6C" w:rsidRPr="00995263" w:rsidRDefault="00B81B6C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(約300字)</w:t>
            </w:r>
          </w:p>
        </w:tc>
        <w:tc>
          <w:tcPr>
            <w:tcW w:w="4118" w:type="pct"/>
            <w:gridSpan w:val="8"/>
          </w:tcPr>
          <w:p w:rsidR="00FB1080" w:rsidRPr="007E5ACA" w:rsidRDefault="00B81B6C" w:rsidP="00B7001A">
            <w:pPr>
              <w:snapToGrid w:val="0"/>
              <w:spacing w:after="0"/>
              <w:contextualSpacing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中文概述:</w:t>
            </w:r>
          </w:p>
          <w:p w:rsidR="00FB1080" w:rsidRPr="00FB1080" w:rsidRDefault="00FB1080" w:rsidP="00B7001A">
            <w:pPr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  <w:lang w:val="x-none"/>
              </w:rPr>
            </w:pPr>
          </w:p>
          <w:p w:rsidR="00B81B6C" w:rsidRPr="00995263" w:rsidRDefault="00B81B6C" w:rsidP="00B7001A">
            <w:pPr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81B6C" w:rsidRPr="00995263" w:rsidRDefault="00B81B6C" w:rsidP="00B7001A">
            <w:pPr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英文概述:</w:t>
            </w:r>
          </w:p>
          <w:p w:rsidR="00B81B6C" w:rsidRDefault="00B81B6C" w:rsidP="00B7001A">
            <w:pPr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B62CB" w:rsidRPr="00995263" w:rsidRDefault="003B62CB" w:rsidP="00B7001A">
            <w:pPr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0704A6">
        <w:trPr>
          <w:trHeight w:val="956"/>
          <w:jc w:val="center"/>
        </w:trPr>
        <w:tc>
          <w:tcPr>
            <w:tcW w:w="882" w:type="pct"/>
            <w:vAlign w:val="center"/>
          </w:tcPr>
          <w:p w:rsidR="006876E4" w:rsidRPr="00995263" w:rsidRDefault="006876E4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4118" w:type="pct"/>
            <w:gridSpan w:val="8"/>
            <w:vAlign w:val="center"/>
          </w:tcPr>
          <w:p w:rsidR="006876E4" w:rsidRPr="003B62CB" w:rsidRDefault="003B62CB" w:rsidP="00BC4D34">
            <w:pPr>
              <w:tabs>
                <w:tab w:val="left" w:pos="225"/>
              </w:tabs>
              <w:snapToGrid w:val="0"/>
              <w:spacing w:after="0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6876E4" w:rsidRPr="003B62CB">
              <w:rPr>
                <w:rFonts w:ascii="標楷體" w:eastAsia="標楷體" w:hAnsi="標楷體" w:hint="eastAsia"/>
                <w:sz w:val="24"/>
                <w:szCs w:val="24"/>
              </w:rPr>
              <w:t>學程應設召集人一人，</w:t>
            </w:r>
            <w:r w:rsidR="00FF19DB" w:rsidRPr="003B62CB"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="006876E4" w:rsidRPr="003B62CB">
              <w:rPr>
                <w:rFonts w:ascii="標楷體" w:eastAsia="標楷體" w:hAnsi="標楷體" w:hint="eastAsia"/>
                <w:sz w:val="24"/>
                <w:szCs w:val="24"/>
              </w:rPr>
              <w:t>定期</w:t>
            </w:r>
            <w:r w:rsidR="008C63E6" w:rsidRPr="003B62CB">
              <w:rPr>
                <w:rFonts w:ascii="標楷體" w:eastAsia="標楷體" w:hAnsi="標楷體" w:hint="eastAsia"/>
                <w:sz w:val="24"/>
                <w:szCs w:val="24"/>
              </w:rPr>
              <w:t>召開會議檢討</w:t>
            </w:r>
            <w:r w:rsidR="006876E4" w:rsidRPr="003B62CB">
              <w:rPr>
                <w:rFonts w:ascii="標楷體" w:eastAsia="標楷體" w:hAnsi="標楷體" w:hint="eastAsia"/>
                <w:sz w:val="24"/>
                <w:szCs w:val="24"/>
              </w:rPr>
              <w:t>跨領域學程</w:t>
            </w:r>
            <w:r w:rsidR="00FF19DB" w:rsidRPr="003B62CB">
              <w:rPr>
                <w:rFonts w:ascii="標楷體" w:eastAsia="標楷體" w:hAnsi="標楷體" w:hint="eastAsia"/>
                <w:sz w:val="24"/>
                <w:szCs w:val="24"/>
              </w:rPr>
              <w:t>為原則</w:t>
            </w:r>
            <w:r w:rsidR="006876E4" w:rsidRPr="003B62C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7D6349" w:rsidRDefault="00B7001A" w:rsidP="00B7001A">
            <w:pPr>
              <w:snapToGrid w:val="0"/>
              <w:spacing w:after="0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3B62CB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6876E4" w:rsidRPr="003B62CB">
              <w:rPr>
                <w:rFonts w:ascii="標楷體" w:eastAsia="標楷體" w:hAnsi="標楷體" w:hint="eastAsia"/>
                <w:sz w:val="24"/>
                <w:szCs w:val="24"/>
              </w:rPr>
              <w:t>學程課程應在兩年內完成，一般開課以大二開始為原則。</w:t>
            </w:r>
          </w:p>
          <w:p w:rsidR="00B7001A" w:rsidRPr="003B62CB" w:rsidRDefault="00B7001A" w:rsidP="00B7001A">
            <w:pPr>
              <w:snapToGrid w:val="0"/>
              <w:spacing w:after="0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Pr="003B62CB">
              <w:rPr>
                <w:rFonts w:ascii="標楷體" w:eastAsia="標楷體" w:hAnsi="標楷體" w:hint="eastAsia"/>
                <w:sz w:val="24"/>
                <w:szCs w:val="24"/>
              </w:rPr>
              <w:t>課程開設人數應至少為15人以上。</w:t>
            </w:r>
          </w:p>
          <w:p w:rsidR="00B7001A" w:rsidRPr="00B7001A" w:rsidRDefault="00B7001A" w:rsidP="00B7001A">
            <w:pPr>
              <w:tabs>
                <w:tab w:val="left" w:pos="225"/>
              </w:tabs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單一課程的授課教室容納學生數以不低於5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人為原則。</w:t>
            </w:r>
          </w:p>
        </w:tc>
      </w:tr>
      <w:tr w:rsidR="00190B5B" w:rsidRPr="00995263" w:rsidTr="000704A6">
        <w:trPr>
          <w:trHeight w:val="450"/>
          <w:jc w:val="center"/>
        </w:trPr>
        <w:tc>
          <w:tcPr>
            <w:tcW w:w="1250" w:type="pct"/>
            <w:gridSpan w:val="2"/>
            <w:vAlign w:val="center"/>
          </w:tcPr>
          <w:p w:rsidR="00190B5B" w:rsidRPr="00995263" w:rsidRDefault="00190B5B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召集人</w:t>
            </w:r>
          </w:p>
        </w:tc>
        <w:tc>
          <w:tcPr>
            <w:tcW w:w="1250" w:type="pct"/>
            <w:gridSpan w:val="2"/>
            <w:vAlign w:val="center"/>
          </w:tcPr>
          <w:p w:rsidR="00190B5B" w:rsidRPr="00995263" w:rsidRDefault="00190B5B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開課單位承辦人</w:t>
            </w:r>
          </w:p>
        </w:tc>
        <w:tc>
          <w:tcPr>
            <w:tcW w:w="1250" w:type="pct"/>
            <w:gridSpan w:val="3"/>
            <w:vAlign w:val="center"/>
          </w:tcPr>
          <w:p w:rsidR="00190B5B" w:rsidRPr="00995263" w:rsidRDefault="00190B5B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開課單位主管</w:t>
            </w:r>
          </w:p>
        </w:tc>
        <w:tc>
          <w:tcPr>
            <w:tcW w:w="1250" w:type="pct"/>
            <w:gridSpan w:val="2"/>
            <w:vAlign w:val="center"/>
          </w:tcPr>
          <w:p w:rsidR="00190B5B" w:rsidRPr="00995263" w:rsidRDefault="00190B5B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190B5B" w:rsidRPr="00995263" w:rsidTr="000704A6">
        <w:trPr>
          <w:trHeight w:val="1095"/>
          <w:jc w:val="center"/>
        </w:trPr>
        <w:tc>
          <w:tcPr>
            <w:tcW w:w="1250" w:type="pct"/>
            <w:gridSpan w:val="2"/>
            <w:vAlign w:val="center"/>
          </w:tcPr>
          <w:p w:rsidR="00190B5B" w:rsidRPr="00995263" w:rsidRDefault="00190B5B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190B5B" w:rsidRPr="00995263" w:rsidRDefault="00190B5B" w:rsidP="00B7001A">
            <w:pPr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190B5B" w:rsidRPr="00995263" w:rsidRDefault="00190B5B" w:rsidP="00B7001A">
            <w:pPr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190B5B" w:rsidRPr="00995263" w:rsidRDefault="00190B5B" w:rsidP="00B7001A">
            <w:pPr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8966CD" w:rsidRPr="00BC4D34" w:rsidRDefault="001A0AF1" w:rsidP="00B7001A">
      <w:pPr>
        <w:tabs>
          <w:tab w:val="center" w:pos="4819"/>
        </w:tabs>
        <w:snapToGrid w:val="0"/>
        <w:spacing w:after="0" w:line="240" w:lineRule="auto"/>
        <w:outlineLvl w:val="0"/>
        <w:rPr>
          <w:rFonts w:ascii="標楷體" w:eastAsia="標楷體" w:hAnsi="標楷體"/>
          <w:b/>
          <w:sz w:val="28"/>
          <w:szCs w:val="28"/>
        </w:rPr>
      </w:pPr>
      <w:r w:rsidRPr="00995263">
        <w:rPr>
          <w:rFonts w:ascii="標楷體" w:eastAsia="標楷體" w:hAnsi="標楷體"/>
          <w:b/>
          <w:sz w:val="28"/>
          <w:szCs w:val="28"/>
        </w:rPr>
        <w:br w:type="column"/>
      </w:r>
      <w:bookmarkStart w:id="1" w:name="_Toc97815486"/>
      <w:r w:rsidR="007D742C" w:rsidRPr="00BC4D34">
        <w:rPr>
          <w:rFonts w:ascii="標楷體" w:eastAsia="標楷體" w:hAnsi="標楷體" w:hint="eastAsia"/>
          <w:b/>
          <w:sz w:val="28"/>
          <w:szCs w:val="28"/>
        </w:rPr>
        <w:lastRenderedPageBreak/>
        <w:t>二</w:t>
      </w:r>
      <w:r w:rsidR="00CD5703" w:rsidRPr="00BC4D34">
        <w:rPr>
          <w:rFonts w:ascii="標楷體" w:eastAsia="標楷體" w:hAnsi="標楷體" w:hint="eastAsia"/>
          <w:b/>
          <w:sz w:val="28"/>
          <w:szCs w:val="28"/>
        </w:rPr>
        <w:t>、</w:t>
      </w:r>
      <w:r w:rsidR="008966CD" w:rsidRPr="00BC4D34">
        <w:rPr>
          <w:rFonts w:ascii="標楷體" w:eastAsia="標楷體" w:hAnsi="標楷體" w:hint="eastAsia"/>
          <w:b/>
          <w:sz w:val="28"/>
          <w:szCs w:val="28"/>
        </w:rPr>
        <w:t>跨領域學分學程</w:t>
      </w:r>
      <w:r w:rsidR="00206974" w:rsidRPr="00BC4D34">
        <w:rPr>
          <w:rFonts w:ascii="標楷體" w:eastAsia="標楷體" w:hAnsi="標楷體" w:hint="eastAsia"/>
          <w:b/>
          <w:sz w:val="28"/>
          <w:szCs w:val="28"/>
        </w:rPr>
        <w:t>課程</w:t>
      </w:r>
      <w:r w:rsidR="00B9293E" w:rsidRPr="00BC4D34">
        <w:rPr>
          <w:rFonts w:ascii="標楷體" w:eastAsia="標楷體" w:hAnsi="標楷體" w:hint="eastAsia"/>
          <w:b/>
          <w:sz w:val="28"/>
          <w:szCs w:val="28"/>
        </w:rPr>
        <w:t>內容</w:t>
      </w:r>
      <w:bookmarkEnd w:id="1"/>
    </w:p>
    <w:p w:rsidR="00A72094" w:rsidRPr="00995263" w:rsidRDefault="00A72094" w:rsidP="00B7001A">
      <w:pPr>
        <w:snapToGrid w:val="0"/>
        <w:spacing w:after="0" w:line="24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995263">
        <w:rPr>
          <w:rFonts w:ascii="標楷體" w:eastAsia="標楷體" w:hAnsi="標楷體" w:hint="eastAsia"/>
          <w:sz w:val="28"/>
          <w:szCs w:val="28"/>
        </w:rPr>
        <w:t>、學分學程基本資料</w:t>
      </w:r>
    </w:p>
    <w:tbl>
      <w:tblPr>
        <w:tblStyle w:val="afc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418"/>
        <w:gridCol w:w="1133"/>
        <w:gridCol w:w="1415"/>
        <w:gridCol w:w="1367"/>
        <w:gridCol w:w="1694"/>
      </w:tblGrid>
      <w:tr w:rsidR="00206974" w:rsidRPr="00995263" w:rsidTr="000704A6">
        <w:trPr>
          <w:trHeight w:val="567"/>
          <w:jc w:val="center"/>
        </w:trPr>
        <w:tc>
          <w:tcPr>
            <w:tcW w:w="5000" w:type="pct"/>
            <w:gridSpan w:val="6"/>
            <w:shd w:val="clear" w:color="auto" w:fill="D7D0C0" w:themeFill="background2" w:themeFillShade="E6"/>
            <w:vAlign w:val="center"/>
          </w:tcPr>
          <w:p w:rsidR="00206974" w:rsidRPr="00995263" w:rsidRDefault="00206974" w:rsidP="00B7001A">
            <w:pPr>
              <w:snapToGrid w:val="0"/>
              <w:spacing w:after="0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一、學程基本資料</w:t>
            </w:r>
          </w:p>
        </w:tc>
      </w:tr>
      <w:tr w:rsidR="00C36132" w:rsidRPr="00995263" w:rsidTr="000704A6">
        <w:trPr>
          <w:trHeight w:val="547"/>
          <w:jc w:val="center"/>
        </w:trPr>
        <w:tc>
          <w:tcPr>
            <w:tcW w:w="765" w:type="pct"/>
            <w:vAlign w:val="center"/>
          </w:tcPr>
          <w:p w:rsidR="00C36132" w:rsidRPr="00995263" w:rsidRDefault="00C3613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學程名稱</w:t>
            </w:r>
          </w:p>
        </w:tc>
        <w:tc>
          <w:tcPr>
            <w:tcW w:w="4235" w:type="pct"/>
            <w:gridSpan w:val="5"/>
            <w:vAlign w:val="center"/>
          </w:tcPr>
          <w:p w:rsidR="00C36132" w:rsidRPr="00995263" w:rsidRDefault="00C3613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6974" w:rsidRPr="00995263" w:rsidTr="000704A6">
        <w:trPr>
          <w:trHeight w:val="569"/>
          <w:jc w:val="center"/>
        </w:trPr>
        <w:tc>
          <w:tcPr>
            <w:tcW w:w="765" w:type="pct"/>
            <w:vAlign w:val="center"/>
          </w:tcPr>
          <w:p w:rsidR="00206974" w:rsidRPr="00995263" w:rsidRDefault="003C1E45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</w:t>
            </w:r>
            <w:r w:rsidR="006911D5" w:rsidRPr="00995263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854" w:type="pct"/>
            <w:vAlign w:val="center"/>
          </w:tcPr>
          <w:p w:rsidR="00206974" w:rsidRPr="00995263" w:rsidRDefault="0020697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206974" w:rsidRPr="00995263" w:rsidRDefault="006911D5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召集人</w:t>
            </w:r>
          </w:p>
        </w:tc>
        <w:tc>
          <w:tcPr>
            <w:tcW w:w="853" w:type="pct"/>
            <w:vAlign w:val="center"/>
          </w:tcPr>
          <w:p w:rsidR="00206974" w:rsidRPr="00995263" w:rsidRDefault="00206974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206974" w:rsidRPr="00995263" w:rsidRDefault="006911D5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應修學分</w:t>
            </w:r>
          </w:p>
        </w:tc>
        <w:tc>
          <w:tcPr>
            <w:tcW w:w="1021" w:type="pct"/>
            <w:vAlign w:val="center"/>
          </w:tcPr>
          <w:p w:rsidR="00206974" w:rsidRPr="00995263" w:rsidRDefault="00D8235D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</w:tr>
      <w:tr w:rsidR="006911D5" w:rsidRPr="00995263" w:rsidTr="000704A6">
        <w:trPr>
          <w:trHeight w:val="598"/>
          <w:jc w:val="center"/>
        </w:trPr>
        <w:tc>
          <w:tcPr>
            <w:tcW w:w="5000" w:type="pct"/>
            <w:gridSpan w:val="6"/>
            <w:shd w:val="clear" w:color="auto" w:fill="D7D0C0" w:themeFill="background2" w:themeFillShade="E6"/>
            <w:vAlign w:val="center"/>
          </w:tcPr>
          <w:p w:rsidR="006911D5" w:rsidRPr="00995263" w:rsidRDefault="006911D5" w:rsidP="00A72094">
            <w:pPr>
              <w:snapToGrid w:val="0"/>
              <w:spacing w:after="0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二、學程</w:t>
            </w:r>
            <w:r w:rsidR="00D8235D" w:rsidRPr="00995263">
              <w:rPr>
                <w:rFonts w:ascii="標楷體" w:eastAsia="標楷體" w:hAnsi="標楷體" w:hint="eastAsia"/>
                <w:sz w:val="24"/>
                <w:szCs w:val="24"/>
              </w:rPr>
              <w:t>特色</w:t>
            </w:r>
            <w:r w:rsidR="00B84A18">
              <w:rPr>
                <w:rFonts w:ascii="標楷體" w:eastAsia="標楷體" w:hAnsi="標楷體" w:hint="eastAsia"/>
                <w:sz w:val="24"/>
                <w:szCs w:val="24"/>
              </w:rPr>
              <w:t>：具體說明</w:t>
            </w:r>
            <w:r w:rsidR="00B84A18" w:rsidRPr="00B84A1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實踐成果(社會實踐、技能實作成果)、競賽、證照</w:t>
            </w:r>
          </w:p>
        </w:tc>
      </w:tr>
      <w:tr w:rsidR="00D8235D" w:rsidRPr="00995263" w:rsidTr="00A72094">
        <w:trPr>
          <w:trHeight w:val="850"/>
          <w:jc w:val="center"/>
        </w:trPr>
        <w:tc>
          <w:tcPr>
            <w:tcW w:w="5000" w:type="pct"/>
            <w:gridSpan w:val="6"/>
            <w:vAlign w:val="center"/>
          </w:tcPr>
          <w:p w:rsidR="00D8235D" w:rsidRPr="00995263" w:rsidRDefault="00D8235D" w:rsidP="00B7001A">
            <w:pPr>
              <w:snapToGrid w:val="0"/>
              <w:spacing w:after="0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911D5" w:rsidRPr="00995263" w:rsidTr="000704A6">
        <w:trPr>
          <w:trHeight w:val="590"/>
          <w:jc w:val="center"/>
        </w:trPr>
        <w:tc>
          <w:tcPr>
            <w:tcW w:w="5000" w:type="pct"/>
            <w:gridSpan w:val="6"/>
            <w:shd w:val="clear" w:color="auto" w:fill="D7D0C0" w:themeFill="background2" w:themeFillShade="E6"/>
            <w:vAlign w:val="center"/>
          </w:tcPr>
          <w:p w:rsidR="006911D5" w:rsidRPr="00995263" w:rsidRDefault="006911D5" w:rsidP="00B7001A">
            <w:pPr>
              <w:snapToGrid w:val="0"/>
              <w:spacing w:after="0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三、學程課程規劃</w:t>
            </w:r>
          </w:p>
        </w:tc>
      </w:tr>
      <w:tr w:rsidR="00417ACC" w:rsidRPr="00995263" w:rsidTr="00A72094">
        <w:trPr>
          <w:trHeight w:val="850"/>
          <w:jc w:val="center"/>
        </w:trPr>
        <w:tc>
          <w:tcPr>
            <w:tcW w:w="765" w:type="pct"/>
            <w:vAlign w:val="center"/>
          </w:tcPr>
          <w:p w:rsidR="00417ACC" w:rsidRPr="00995263" w:rsidRDefault="00417ACC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學程教育目標</w:t>
            </w:r>
          </w:p>
        </w:tc>
        <w:tc>
          <w:tcPr>
            <w:tcW w:w="4235" w:type="pct"/>
            <w:gridSpan w:val="5"/>
            <w:vAlign w:val="center"/>
          </w:tcPr>
          <w:p w:rsidR="00417ACC" w:rsidRPr="00995263" w:rsidRDefault="00417ACC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7ACC" w:rsidRPr="00995263" w:rsidTr="000704A6">
        <w:trPr>
          <w:jc w:val="center"/>
        </w:trPr>
        <w:tc>
          <w:tcPr>
            <w:tcW w:w="765" w:type="pct"/>
            <w:vAlign w:val="center"/>
          </w:tcPr>
          <w:p w:rsidR="00417ACC" w:rsidRPr="00995263" w:rsidRDefault="00417ACC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學程核心能力</w:t>
            </w:r>
            <w:r w:rsidRPr="00995263">
              <w:rPr>
                <w:rFonts w:ascii="標楷體" w:eastAsia="標楷體" w:hAnsi="標楷體" w:hint="eastAsia"/>
                <w:sz w:val="20"/>
              </w:rPr>
              <w:t>(</w:t>
            </w:r>
            <w:r w:rsidR="00C36132" w:rsidRPr="00995263">
              <w:rPr>
                <w:rFonts w:ascii="標楷體" w:eastAsia="標楷體" w:hAnsi="標楷體" w:hint="eastAsia"/>
                <w:sz w:val="20"/>
              </w:rPr>
              <w:t>請參考</w:t>
            </w:r>
            <w:r w:rsidRPr="00995263">
              <w:rPr>
                <w:rFonts w:ascii="標楷體" w:eastAsia="標楷體" w:hAnsi="標楷體" w:hint="eastAsia"/>
                <w:sz w:val="20"/>
              </w:rPr>
              <w:t>校教育目標、核心能力</w:t>
            </w:r>
            <w:r w:rsidR="003C1E45" w:rsidRPr="00995263">
              <w:rPr>
                <w:rFonts w:ascii="標楷體" w:eastAsia="標楷體" w:hAnsi="標楷體" w:hint="eastAsia"/>
                <w:sz w:val="20"/>
              </w:rPr>
              <w:t>等</w:t>
            </w:r>
            <w:r w:rsidRPr="0099526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4235" w:type="pct"/>
            <w:gridSpan w:val="5"/>
            <w:vAlign w:val="center"/>
          </w:tcPr>
          <w:tbl>
            <w:tblPr>
              <w:tblStyle w:val="afc"/>
              <w:tblpPr w:leftFromText="180" w:rightFromText="180" w:vertAnchor="page" w:horzAnchor="margin" w:tblpY="2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001"/>
              <w:gridCol w:w="1001"/>
              <w:gridCol w:w="1001"/>
              <w:gridCol w:w="1001"/>
              <w:gridCol w:w="1001"/>
              <w:gridCol w:w="1001"/>
              <w:gridCol w:w="1001"/>
            </w:tblGrid>
            <w:tr w:rsidR="004353F3" w:rsidRPr="00594B30" w:rsidTr="00BC4D34">
              <w:trPr>
                <w:trHeight w:val="713"/>
              </w:trPr>
              <w:tc>
                <w:tcPr>
                  <w:tcW w:w="714" w:type="pct"/>
                  <w:vAlign w:val="center"/>
                </w:tcPr>
                <w:p w:rsidR="004353F3" w:rsidRPr="0032231B" w:rsidRDefault="004353F3" w:rsidP="00B7001A">
                  <w:pPr>
                    <w:snapToGrid w:val="0"/>
                    <w:spacing w:after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231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專業知能(專業力)</w:t>
                  </w:r>
                </w:p>
              </w:tc>
              <w:tc>
                <w:tcPr>
                  <w:tcW w:w="714" w:type="pct"/>
                  <w:vAlign w:val="center"/>
                </w:tcPr>
                <w:p w:rsidR="004353F3" w:rsidRPr="0032231B" w:rsidRDefault="004353F3" w:rsidP="00B7001A">
                  <w:pPr>
                    <w:snapToGrid w:val="0"/>
                    <w:spacing w:after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231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自覺學習(生命力)</w:t>
                  </w:r>
                </w:p>
              </w:tc>
              <w:tc>
                <w:tcPr>
                  <w:tcW w:w="714" w:type="pct"/>
                  <w:vAlign w:val="center"/>
                </w:tcPr>
                <w:p w:rsidR="004353F3" w:rsidRPr="0032231B" w:rsidRDefault="004353F3" w:rsidP="00B7001A">
                  <w:pPr>
                    <w:snapToGrid w:val="0"/>
                    <w:spacing w:after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231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溝通合作(溝通力)</w:t>
                  </w:r>
                </w:p>
              </w:tc>
              <w:tc>
                <w:tcPr>
                  <w:tcW w:w="714" w:type="pct"/>
                  <w:vAlign w:val="center"/>
                </w:tcPr>
                <w:p w:rsidR="004353F3" w:rsidRPr="0032231B" w:rsidRDefault="004353F3" w:rsidP="00B7001A">
                  <w:pPr>
                    <w:snapToGrid w:val="0"/>
                    <w:spacing w:after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231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人文關懷(關懷力)</w:t>
                  </w:r>
                </w:p>
              </w:tc>
              <w:tc>
                <w:tcPr>
                  <w:tcW w:w="714" w:type="pct"/>
                  <w:vAlign w:val="center"/>
                </w:tcPr>
                <w:p w:rsidR="004353F3" w:rsidRPr="0032231B" w:rsidRDefault="004353F3" w:rsidP="00B7001A">
                  <w:pPr>
                    <w:snapToGrid w:val="0"/>
                    <w:spacing w:after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231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實務應用(實務力)</w:t>
                  </w:r>
                </w:p>
              </w:tc>
              <w:tc>
                <w:tcPr>
                  <w:tcW w:w="714" w:type="pct"/>
                  <w:vAlign w:val="center"/>
                </w:tcPr>
                <w:p w:rsidR="004353F3" w:rsidRPr="0032231B" w:rsidRDefault="004353F3" w:rsidP="00B7001A">
                  <w:pPr>
                    <w:snapToGrid w:val="0"/>
                    <w:spacing w:after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32231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身心康</w:t>
                  </w:r>
                  <w:bookmarkStart w:id="2" w:name="_GoBack"/>
                  <w:bookmarkEnd w:id="2"/>
                  <w:r w:rsidRPr="0032231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寧(身心力)</w:t>
                  </w:r>
                </w:p>
              </w:tc>
              <w:tc>
                <w:tcPr>
                  <w:tcW w:w="714" w:type="pct"/>
                  <w:vAlign w:val="center"/>
                </w:tcPr>
                <w:p w:rsidR="004353F3" w:rsidRPr="00995263" w:rsidRDefault="004353F3" w:rsidP="00B7001A">
                  <w:pPr>
                    <w:snapToGrid w:val="0"/>
                    <w:spacing w:after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備註</w:t>
                  </w:r>
                </w:p>
              </w:tc>
            </w:tr>
            <w:tr w:rsidR="00FB1080" w:rsidRPr="00995263" w:rsidTr="00BC4D34">
              <w:trPr>
                <w:trHeight w:val="856"/>
              </w:trPr>
              <w:tc>
                <w:tcPr>
                  <w:tcW w:w="714" w:type="pct"/>
                  <w:vAlign w:val="center"/>
                </w:tcPr>
                <w:p w:rsidR="00FB1080" w:rsidRPr="00995263" w:rsidRDefault="00FB1080" w:rsidP="00B7001A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B1080" w:rsidRPr="00995263" w:rsidRDefault="00FB1080" w:rsidP="00B7001A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B1080" w:rsidRPr="00995263" w:rsidRDefault="00FB1080" w:rsidP="00B7001A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B1080" w:rsidRPr="00995263" w:rsidRDefault="00FB1080" w:rsidP="00B7001A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B1080" w:rsidRPr="00995263" w:rsidRDefault="00FB1080" w:rsidP="00B7001A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B1080" w:rsidRPr="00995263" w:rsidRDefault="00FB1080" w:rsidP="00B7001A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B1080" w:rsidRPr="00995263" w:rsidRDefault="00FB1080" w:rsidP="00B7001A">
                  <w:pPr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合計100%</w:t>
                  </w:r>
                </w:p>
              </w:tc>
            </w:tr>
          </w:tbl>
          <w:p w:rsidR="009B389F" w:rsidRPr="00995263" w:rsidRDefault="009B389F" w:rsidP="00B7001A">
            <w:pPr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7ACC" w:rsidRPr="00995263" w:rsidTr="000704A6">
        <w:trPr>
          <w:jc w:val="center"/>
        </w:trPr>
        <w:tc>
          <w:tcPr>
            <w:tcW w:w="765" w:type="pct"/>
            <w:vAlign w:val="center"/>
          </w:tcPr>
          <w:p w:rsidR="00417ACC" w:rsidRPr="00995263" w:rsidRDefault="00417ACC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執行方法或教學方式</w:t>
            </w:r>
          </w:p>
        </w:tc>
        <w:tc>
          <w:tcPr>
            <w:tcW w:w="4235" w:type="pct"/>
            <w:gridSpan w:val="5"/>
            <w:vAlign w:val="center"/>
          </w:tcPr>
          <w:p w:rsidR="00166FE9" w:rsidRDefault="007B4FC5" w:rsidP="00B7001A">
            <w:pPr>
              <w:tabs>
                <w:tab w:val="num" w:pos="720"/>
              </w:tabs>
              <w:snapToGrid w:val="0"/>
              <w:spacing w:after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請說明教學及執行方式如何展現跨域學習之特色及關聯性:</w:t>
            </w:r>
          </w:p>
          <w:p w:rsidR="00166FE9" w:rsidRPr="00995263" w:rsidRDefault="00166FE9" w:rsidP="00B7001A">
            <w:pPr>
              <w:tabs>
                <w:tab w:val="num" w:pos="720"/>
              </w:tabs>
              <w:snapToGrid w:val="0"/>
              <w:spacing w:after="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17ACC" w:rsidRPr="00995263" w:rsidRDefault="00166FE9" w:rsidP="00A72094">
            <w:pPr>
              <w:tabs>
                <w:tab w:val="num" w:pos="720"/>
              </w:tabs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B62C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t>講述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t>討論或座談、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t>問題導向學習、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t>分組合作學習、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t>專題學習、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t>實作學習、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t>發表學習、</w:t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t>實習、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t>參觀訪問、</w:t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4A2A65" w:rsidRPr="003B62CB">
              <w:rPr>
                <w:rFonts w:ascii="標楷體" w:eastAsia="標楷體" w:hAnsi="標楷體"/>
                <w:sz w:val="24"/>
                <w:szCs w:val="24"/>
              </w:rPr>
              <w:t>其它(      )</w:t>
            </w:r>
          </w:p>
        </w:tc>
      </w:tr>
      <w:tr w:rsidR="000D2EA2" w:rsidRPr="00995263" w:rsidTr="000704A6">
        <w:trPr>
          <w:jc w:val="center"/>
        </w:trPr>
        <w:tc>
          <w:tcPr>
            <w:tcW w:w="765" w:type="pct"/>
            <w:vAlign w:val="center"/>
          </w:tcPr>
          <w:p w:rsidR="000D2EA2" w:rsidRPr="00995263" w:rsidRDefault="000D2E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學程屬性</w:t>
            </w:r>
          </w:p>
        </w:tc>
        <w:tc>
          <w:tcPr>
            <w:tcW w:w="4235" w:type="pct"/>
            <w:gridSpan w:val="5"/>
            <w:vAlign w:val="center"/>
          </w:tcPr>
          <w:p w:rsidR="003B62CB" w:rsidRDefault="000D2EA2" w:rsidP="00B7001A">
            <w:pPr>
              <w:tabs>
                <w:tab w:val="left" w:pos="225"/>
              </w:tabs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3B62C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3B62C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3B62CB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6B4A83" w:rsidRPr="003B62CB">
              <w:rPr>
                <w:rFonts w:ascii="標楷體" w:eastAsia="標楷體" w:hAnsi="標楷體" w:hint="eastAsia"/>
                <w:sz w:val="24"/>
                <w:szCs w:val="24"/>
              </w:rPr>
              <w:t xml:space="preserve">學術研究       </w:t>
            </w:r>
            <w:r w:rsidRPr="003B62C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3B62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3B62CB">
              <w:rPr>
                <w:rFonts w:ascii="標楷體" w:eastAsia="標楷體" w:hAnsi="標楷體" w:hint="eastAsia"/>
                <w:sz w:val="24"/>
                <w:szCs w:val="24"/>
              </w:rPr>
              <w:t xml:space="preserve">就業創業      </w:t>
            </w:r>
            <w:r w:rsidRPr="003B62CB"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3B62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3B62CB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3B62CB">
              <w:rPr>
                <w:rFonts w:ascii="標楷體" w:eastAsia="標楷體" w:hAnsi="標楷體" w:hint="eastAsia"/>
                <w:sz w:val="24"/>
                <w:szCs w:val="24"/>
              </w:rPr>
              <w:t>社會服務及實踐</w:t>
            </w:r>
            <w:r w:rsidR="009F16EB" w:rsidRPr="003B62CB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  <w:p w:rsidR="000D2EA2" w:rsidRPr="003B62CB" w:rsidRDefault="000D2EA2" w:rsidP="00B7001A">
            <w:pPr>
              <w:tabs>
                <w:tab w:val="left" w:pos="225"/>
              </w:tabs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3B62CB"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="003B62CB">
              <w:rPr>
                <w:rFonts w:ascii="標楷體" w:eastAsia="標楷體" w:hAnsi="標楷體"/>
                <w:sz w:val="24"/>
                <w:szCs w:val="24"/>
              </w:rPr>
              <w:t xml:space="preserve"> 4.</w:t>
            </w:r>
            <w:r w:rsidR="006B4A83" w:rsidRPr="003B62CB">
              <w:rPr>
                <w:rFonts w:ascii="標楷體" w:eastAsia="標楷體" w:hAnsi="標楷體" w:hint="eastAsia"/>
                <w:sz w:val="24"/>
                <w:szCs w:val="24"/>
              </w:rPr>
              <w:t>能力本位導向</w:t>
            </w:r>
            <w:r w:rsidR="008A5E87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3B62C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t xml:space="preserve"> 5.</w:t>
            </w:r>
            <w:r w:rsidRPr="003B62CB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3B62CB">
              <w:rPr>
                <w:rFonts w:ascii="標楷體" w:eastAsia="標楷體" w:hAnsi="標楷體"/>
                <w:sz w:val="24"/>
                <w:szCs w:val="24"/>
              </w:rPr>
              <w:t>（請說明）________________</w:t>
            </w:r>
          </w:p>
        </w:tc>
      </w:tr>
      <w:tr w:rsidR="003B62CB" w:rsidRPr="00995263" w:rsidTr="000704A6">
        <w:trPr>
          <w:jc w:val="center"/>
        </w:trPr>
        <w:tc>
          <w:tcPr>
            <w:tcW w:w="765" w:type="pct"/>
            <w:vAlign w:val="center"/>
          </w:tcPr>
          <w:p w:rsidR="003B62CB" w:rsidRPr="00995263" w:rsidRDefault="003B62CB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單一課程期末成果</w:t>
            </w:r>
          </w:p>
        </w:tc>
        <w:tc>
          <w:tcPr>
            <w:tcW w:w="4235" w:type="pct"/>
            <w:gridSpan w:val="5"/>
            <w:vAlign w:val="center"/>
          </w:tcPr>
          <w:p w:rsidR="003B62CB" w:rsidRPr="002741C1" w:rsidRDefault="003B62CB" w:rsidP="00B7001A">
            <w:pPr>
              <w:tabs>
                <w:tab w:val="left" w:pos="225"/>
              </w:tabs>
              <w:snapToGrid w:val="0"/>
              <w:spacing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741C1">
              <w:rPr>
                <w:rFonts w:ascii="標楷體" w:eastAsia="標楷體" w:hAnsi="標楷體"/>
                <w:color w:val="FF0000"/>
                <w:sz w:val="24"/>
                <w:szCs w:val="24"/>
              </w:rPr>
              <w:t>1.</w:t>
            </w:r>
            <w:r w:rsidRPr="002741C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單一課程成果於期末應繳交課程期末成果報告。</w:t>
            </w:r>
          </w:p>
          <w:p w:rsidR="003B62CB" w:rsidRPr="00CC34D2" w:rsidRDefault="003B62CB" w:rsidP="00B7001A">
            <w:pPr>
              <w:tabs>
                <w:tab w:val="left" w:pos="225"/>
              </w:tabs>
              <w:snapToGrid w:val="0"/>
              <w:spacing w:after="0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2741C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2.單一課程成果於期末若完成一份</w:t>
            </w:r>
            <w:r w:rsidR="008A5E87" w:rsidRPr="002741C1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5-10</w:t>
            </w:r>
            <w:r w:rsidRPr="002741C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分鐘影片者，</w:t>
            </w:r>
            <w:r w:rsidR="008A5E87" w:rsidRPr="002741C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經審核擇優</w:t>
            </w:r>
            <w:r w:rsidR="00B84A1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置於Y</w:t>
            </w:r>
            <w:r w:rsidR="00B84A18">
              <w:rPr>
                <w:rFonts w:ascii="標楷體" w:eastAsia="標楷體" w:hAnsi="標楷體"/>
                <w:color w:val="FF0000"/>
                <w:sz w:val="24"/>
                <w:szCs w:val="24"/>
              </w:rPr>
              <w:t>OUTUBE</w:t>
            </w:r>
            <w:r w:rsidR="00B84A1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者，</w:t>
            </w:r>
            <w:r w:rsidR="008A5E87" w:rsidRPr="002741C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再補助課程業務費</w:t>
            </w:r>
            <w:r w:rsidR="00B84A1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6</w:t>
            </w:r>
            <w:r w:rsidR="00B84A18">
              <w:rPr>
                <w:rFonts w:ascii="標楷體" w:eastAsia="標楷體" w:hAnsi="標楷體"/>
                <w:color w:val="FF0000"/>
                <w:sz w:val="24"/>
                <w:szCs w:val="24"/>
              </w:rPr>
              <w:t>,000</w:t>
            </w:r>
            <w:r w:rsidR="00B84A1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</w:t>
            </w:r>
            <w:r w:rsidR="002741C1" w:rsidRPr="002741C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</w:tc>
      </w:tr>
      <w:tr w:rsidR="006B4A83" w:rsidRPr="00995263" w:rsidTr="000704A6">
        <w:trPr>
          <w:jc w:val="center"/>
        </w:trPr>
        <w:tc>
          <w:tcPr>
            <w:tcW w:w="765" w:type="pct"/>
            <w:vAlign w:val="center"/>
          </w:tcPr>
          <w:p w:rsidR="00B84A18" w:rsidRDefault="00B84A18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整個</w:t>
            </w:r>
            <w:r w:rsidR="006B4A83" w:rsidRPr="001B16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學程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</w:t>
            </w:r>
          </w:p>
          <w:p w:rsidR="006B4A83" w:rsidRPr="001B1622" w:rsidRDefault="006B4A83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1B16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成果展現</w:t>
            </w:r>
          </w:p>
        </w:tc>
        <w:tc>
          <w:tcPr>
            <w:tcW w:w="4235" w:type="pct"/>
            <w:gridSpan w:val="5"/>
            <w:vAlign w:val="center"/>
          </w:tcPr>
          <w:p w:rsidR="00B84A18" w:rsidRDefault="00B84A18" w:rsidP="00B7001A">
            <w:pPr>
              <w:tabs>
                <w:tab w:val="left" w:pos="225"/>
              </w:tabs>
              <w:snapToGrid w:val="0"/>
              <w:spacing w:after="0"/>
              <w:rPr>
                <w:rFonts w:ascii="標楷體" w:eastAsia="標楷體" w:hAnsi="標楷體" w:cs="新細明體"/>
                <w:bCs/>
                <w:color w:val="FF0000"/>
                <w:sz w:val="24"/>
                <w:szCs w:val="28"/>
                <w:highlight w:val="yellow"/>
              </w:rPr>
            </w:pPr>
            <w:r w:rsidRPr="00B15812">
              <w:rPr>
                <w:rFonts w:ascii="標楷體" w:eastAsia="標楷體" w:hAnsi="標楷體" w:cs="新細明體" w:hint="eastAsia"/>
                <w:bCs/>
                <w:color w:val="FF0000"/>
                <w:sz w:val="24"/>
                <w:szCs w:val="28"/>
              </w:rPr>
              <w:t>各院1</w:t>
            </w:r>
            <w:r w:rsidRPr="00B15812">
              <w:rPr>
                <w:rFonts w:ascii="標楷體" w:eastAsia="標楷體" w:hAnsi="標楷體" w:cs="新細明體"/>
                <w:bCs/>
                <w:color w:val="FF0000"/>
                <w:sz w:val="24"/>
                <w:szCs w:val="28"/>
              </w:rPr>
              <w:t>11</w:t>
            </w:r>
            <w:r w:rsidRPr="00B15812">
              <w:rPr>
                <w:rFonts w:ascii="標楷體" w:eastAsia="標楷體" w:hAnsi="標楷體" w:cs="新細明體" w:hint="eastAsia"/>
                <w:bCs/>
                <w:color w:val="FF0000"/>
                <w:sz w:val="24"/>
                <w:szCs w:val="28"/>
              </w:rPr>
              <w:t>級開設的跨領域學分學程於學生修畢學程時，辦理線上、實體成果展，且教學成果短片5-10分鐘上傳至YOUTUBE者，若教育部深耕計畫補助經費增加擬補助各學程1萬元的業務費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sz w:val="24"/>
                <w:szCs w:val="28"/>
              </w:rPr>
              <w:t>。</w:t>
            </w:r>
          </w:p>
          <w:p w:rsidR="00303FB2" w:rsidRPr="00303FB2" w:rsidRDefault="006B4A83" w:rsidP="00B7001A">
            <w:pPr>
              <w:tabs>
                <w:tab w:val="left" w:pos="225"/>
              </w:tabs>
              <w:snapToGrid w:val="0"/>
              <w:spacing w:after="0"/>
              <w:rPr>
                <w:rFonts w:eastAsia="標楷體"/>
                <w:color w:val="FF0000"/>
                <w:sz w:val="24"/>
                <w:szCs w:val="24"/>
              </w:rPr>
            </w:pPr>
            <w:r w:rsidRPr="00303F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□</w:t>
            </w:r>
            <w:r w:rsidR="006D02C4" w:rsidRPr="00303F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線上成果展</w:t>
            </w:r>
            <w:r w:rsidR="00B84A1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Y</w:t>
            </w:r>
            <w:r w:rsidR="00B84A18">
              <w:rPr>
                <w:rFonts w:ascii="標楷體" w:eastAsia="標楷體" w:hAnsi="標楷體"/>
                <w:color w:val="FF0000"/>
                <w:sz w:val="24"/>
                <w:szCs w:val="24"/>
              </w:rPr>
              <w:t>OUTUBE</w:t>
            </w:r>
            <w:r w:rsidR="006D02C4" w:rsidRPr="00303F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</w:t>
            </w:r>
            <w:r w:rsidR="00E60AB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網址：</w:t>
            </w:r>
            <w:r w:rsidR="006D02C4" w:rsidRPr="00303FB2">
              <w:rPr>
                <w:rFonts w:eastAsia="標楷體"/>
                <w:color w:val="FF0000"/>
                <w:sz w:val="24"/>
                <w:szCs w:val="24"/>
              </w:rPr>
              <w:t>__________</w:t>
            </w:r>
            <w:r w:rsidR="006D02C4" w:rsidRPr="00303FB2"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</w:p>
          <w:p w:rsidR="006B4A83" w:rsidRPr="00303FB2" w:rsidRDefault="006B4A83" w:rsidP="00B7001A">
            <w:pPr>
              <w:tabs>
                <w:tab w:val="left" w:pos="225"/>
              </w:tabs>
              <w:snapToGrid w:val="0"/>
              <w:spacing w:after="0"/>
              <w:rPr>
                <w:rFonts w:eastAsia="標楷體"/>
                <w:color w:val="FF0000"/>
                <w:sz w:val="24"/>
                <w:szCs w:val="24"/>
              </w:rPr>
            </w:pPr>
            <w:r w:rsidRPr="00303F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□</w:t>
            </w:r>
            <w:r w:rsidR="006D02C4" w:rsidRPr="00303F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實體成果展，預計時間：</w:t>
            </w:r>
            <w:r w:rsidR="006D02C4" w:rsidRPr="00303FB2">
              <w:rPr>
                <w:rFonts w:eastAsia="標楷體"/>
                <w:color w:val="FF0000"/>
                <w:sz w:val="24"/>
                <w:szCs w:val="24"/>
              </w:rPr>
              <w:t>___________</w:t>
            </w:r>
          </w:p>
          <w:p w:rsidR="003B62CB" w:rsidRPr="001B1622" w:rsidRDefault="006D02C4" w:rsidP="00B7001A">
            <w:pPr>
              <w:tabs>
                <w:tab w:val="left" w:pos="225"/>
              </w:tabs>
              <w:snapToGrid w:val="0"/>
              <w:spacing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303FB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□ </w:t>
            </w:r>
            <w:r w:rsidRPr="00303FB2">
              <w:rPr>
                <w:rFonts w:eastAsia="標楷體" w:hint="eastAsia"/>
                <w:color w:val="FF0000"/>
                <w:sz w:val="24"/>
                <w:szCs w:val="24"/>
              </w:rPr>
              <w:t>其他</w:t>
            </w:r>
            <w:r w:rsidRPr="00303FB2">
              <w:rPr>
                <w:rFonts w:eastAsia="標楷體"/>
                <w:color w:val="FF0000"/>
                <w:sz w:val="24"/>
                <w:szCs w:val="24"/>
              </w:rPr>
              <w:t>（請說明）</w:t>
            </w:r>
            <w:r w:rsidRPr="00303FB2">
              <w:rPr>
                <w:rFonts w:eastAsia="標楷體"/>
                <w:color w:val="FF0000"/>
                <w:sz w:val="24"/>
                <w:szCs w:val="24"/>
              </w:rPr>
              <w:t>________________</w:t>
            </w:r>
          </w:p>
        </w:tc>
      </w:tr>
      <w:tr w:rsidR="004A2A65" w:rsidRPr="00995263" w:rsidTr="000704A6">
        <w:trPr>
          <w:jc w:val="center"/>
        </w:trPr>
        <w:tc>
          <w:tcPr>
            <w:tcW w:w="765" w:type="pct"/>
            <w:vAlign w:val="center"/>
          </w:tcPr>
          <w:p w:rsidR="004837EB" w:rsidRPr="00995263" w:rsidRDefault="004A2A65" w:rsidP="00B7001A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F1DE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預期成果</w:t>
            </w:r>
          </w:p>
        </w:tc>
        <w:tc>
          <w:tcPr>
            <w:tcW w:w="4235" w:type="pct"/>
            <w:gridSpan w:val="5"/>
          </w:tcPr>
          <w:p w:rsidR="00303FB2" w:rsidRDefault="006D02C4" w:rsidP="00B7001A">
            <w:pPr>
              <w:tabs>
                <w:tab w:val="left" w:pos="225"/>
              </w:tabs>
              <w:snapToGrid w:val="0"/>
              <w:spacing w:after="0"/>
              <w:jc w:val="both"/>
              <w:rPr>
                <w:rFonts w:eastAsia="標楷體"/>
                <w:color w:val="FF0000"/>
                <w:sz w:val="24"/>
                <w:szCs w:val="24"/>
              </w:rPr>
            </w:pPr>
            <w:r w:rsidRPr="001B16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□</w:t>
            </w:r>
            <w:r w:rsidRPr="001B1622">
              <w:rPr>
                <w:rFonts w:ascii="標楷體" w:eastAsia="標楷體" w:hAnsi="標楷體" w:hint="eastAsia"/>
                <w:color w:val="FF0000"/>
                <w:szCs w:val="24"/>
              </w:rPr>
              <w:t>實踐成果(社會實踐、技能實作成果)</w:t>
            </w:r>
            <w:r w:rsidRPr="001B1622"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r w:rsidR="00303FB2" w:rsidRPr="001B1622">
              <w:rPr>
                <w:rFonts w:eastAsia="標楷體"/>
                <w:color w:val="FF0000"/>
                <w:sz w:val="24"/>
                <w:szCs w:val="24"/>
              </w:rPr>
              <w:t>________________</w:t>
            </w:r>
          </w:p>
          <w:p w:rsidR="00303FB2" w:rsidRDefault="006D02C4" w:rsidP="00B7001A">
            <w:pPr>
              <w:tabs>
                <w:tab w:val="left" w:pos="225"/>
              </w:tabs>
              <w:snapToGrid w:val="0"/>
              <w:spacing w:after="0"/>
              <w:jc w:val="both"/>
              <w:rPr>
                <w:rFonts w:eastAsia="標楷體"/>
                <w:color w:val="FF0000"/>
                <w:sz w:val="24"/>
                <w:szCs w:val="24"/>
              </w:rPr>
            </w:pPr>
            <w:r w:rsidRPr="001B16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□競賽</w:t>
            </w:r>
            <w:r w:rsidRPr="001B1622"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r w:rsidR="00303FB2" w:rsidRPr="001B1622">
              <w:rPr>
                <w:rFonts w:eastAsia="標楷體"/>
                <w:color w:val="FF0000"/>
                <w:sz w:val="24"/>
                <w:szCs w:val="24"/>
              </w:rPr>
              <w:t>________________</w:t>
            </w:r>
          </w:p>
          <w:p w:rsidR="00303FB2" w:rsidRDefault="006D02C4" w:rsidP="00B7001A">
            <w:pPr>
              <w:tabs>
                <w:tab w:val="left" w:pos="225"/>
              </w:tabs>
              <w:snapToGrid w:val="0"/>
              <w:spacing w:after="0"/>
              <w:jc w:val="both"/>
              <w:rPr>
                <w:rFonts w:eastAsia="標楷體"/>
                <w:color w:val="FF0000"/>
                <w:sz w:val="24"/>
                <w:szCs w:val="24"/>
              </w:rPr>
            </w:pPr>
            <w:r w:rsidRPr="001B16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□證照</w:t>
            </w:r>
            <w:r w:rsidRPr="001B1622"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r w:rsidR="00303FB2" w:rsidRPr="001B1622">
              <w:rPr>
                <w:rFonts w:eastAsia="標楷體"/>
                <w:color w:val="FF0000"/>
                <w:sz w:val="24"/>
                <w:szCs w:val="24"/>
              </w:rPr>
              <w:t>________________</w:t>
            </w:r>
          </w:p>
          <w:p w:rsidR="00594B30" w:rsidRPr="001B1622" w:rsidRDefault="006D02C4" w:rsidP="00B7001A">
            <w:pPr>
              <w:tabs>
                <w:tab w:val="left" w:pos="225"/>
              </w:tabs>
              <w:snapToGrid w:val="0"/>
              <w:spacing w:after="0"/>
              <w:jc w:val="both"/>
              <w:rPr>
                <w:rFonts w:eastAsia="標楷體"/>
                <w:color w:val="FF0000"/>
                <w:sz w:val="24"/>
                <w:szCs w:val="24"/>
              </w:rPr>
            </w:pPr>
            <w:r w:rsidRPr="001B16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□</w:t>
            </w:r>
            <w:r w:rsidRPr="001B1622">
              <w:rPr>
                <w:rFonts w:eastAsia="標楷體" w:hint="eastAsia"/>
                <w:color w:val="FF0000"/>
                <w:sz w:val="24"/>
                <w:szCs w:val="24"/>
              </w:rPr>
              <w:t>其他</w:t>
            </w:r>
            <w:r w:rsidR="00F743D4"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r w:rsidRPr="001B1622">
              <w:rPr>
                <w:rFonts w:eastAsia="標楷體"/>
                <w:color w:val="FF0000"/>
                <w:sz w:val="24"/>
                <w:szCs w:val="24"/>
              </w:rPr>
              <w:t>________________</w:t>
            </w:r>
          </w:p>
        </w:tc>
      </w:tr>
    </w:tbl>
    <w:p w:rsidR="00417ACC" w:rsidRPr="00995263" w:rsidRDefault="00A72094" w:rsidP="00B7001A">
      <w:pPr>
        <w:snapToGrid w:val="0"/>
        <w:spacing w:after="0" w:line="2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344EA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417ACC" w:rsidRPr="00995263">
        <w:rPr>
          <w:rFonts w:ascii="標楷體" w:eastAsia="標楷體" w:hAnsi="標楷體" w:hint="eastAsia"/>
          <w:sz w:val="28"/>
          <w:szCs w:val="28"/>
        </w:rPr>
        <w:t>、課程地圖</w:t>
      </w:r>
    </w:p>
    <w:tbl>
      <w:tblPr>
        <w:tblStyle w:val="afc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086"/>
        <w:gridCol w:w="568"/>
        <w:gridCol w:w="991"/>
        <w:gridCol w:w="991"/>
        <w:gridCol w:w="994"/>
        <w:gridCol w:w="2775"/>
      </w:tblGrid>
      <w:tr w:rsidR="00422CA2" w:rsidRPr="00995263" w:rsidTr="00166010">
        <w:trPr>
          <w:trHeight w:val="1070"/>
          <w:jc w:val="center"/>
        </w:trPr>
        <w:tc>
          <w:tcPr>
            <w:tcW w:w="538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342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學分數</w:t>
            </w:r>
          </w:p>
        </w:tc>
        <w:tc>
          <w:tcPr>
            <w:tcW w:w="597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ind w:leftChars="-40" w:left="1" w:rightChars="-47" w:right="-103" w:hangingChars="37" w:hanging="89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課程屬性</w:t>
            </w:r>
          </w:p>
        </w:tc>
        <w:tc>
          <w:tcPr>
            <w:tcW w:w="597" w:type="pct"/>
            <w:vAlign w:val="center"/>
          </w:tcPr>
          <w:p w:rsidR="00422CA2" w:rsidRPr="00A31F74" w:rsidRDefault="00422CA2" w:rsidP="00166010">
            <w:pPr>
              <w:snapToGrid w:val="0"/>
              <w:spacing w:after="0"/>
              <w:ind w:leftChars="-14" w:rightChars="-3" w:right="-7" w:hangingChars="13" w:hanging="31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A31F74">
              <w:rPr>
                <w:rFonts w:ascii="標楷體" w:eastAsia="標楷體" w:hAnsi="標楷體" w:hint="eastAsia"/>
                <w:sz w:val="24"/>
                <w:szCs w:val="24"/>
              </w:rPr>
              <w:t>開課老師</w:t>
            </w:r>
          </w:p>
        </w:tc>
        <w:tc>
          <w:tcPr>
            <w:tcW w:w="599" w:type="pct"/>
            <w:vAlign w:val="center"/>
          </w:tcPr>
          <w:p w:rsidR="00422CA2" w:rsidRPr="00B15812" w:rsidRDefault="00526743" w:rsidP="00166010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B158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課程預計</w:t>
            </w:r>
            <w:r w:rsidR="00422CA2" w:rsidRPr="00B158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選課人數上限</w:t>
            </w:r>
          </w:p>
        </w:tc>
        <w:tc>
          <w:tcPr>
            <w:tcW w:w="1673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個別課程與學程教育目標關聯性級學習進程規劃之說明</w:t>
            </w:r>
          </w:p>
        </w:tc>
      </w:tr>
      <w:tr w:rsidR="00422CA2" w:rsidRPr="00995263" w:rsidTr="00166010">
        <w:trPr>
          <w:trHeight w:val="675"/>
          <w:jc w:val="center"/>
        </w:trPr>
        <w:tc>
          <w:tcPr>
            <w:tcW w:w="538" w:type="pct"/>
            <w:vAlign w:val="center"/>
          </w:tcPr>
          <w:p w:rsidR="00422CA2" w:rsidRPr="00594B30" w:rsidRDefault="00422CA2" w:rsidP="000704A6">
            <w:pPr>
              <w:snapToGrid w:val="0"/>
              <w:spacing w:after="0"/>
              <w:ind w:rightChars="6" w:right="13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大二上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(111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-1)</w:t>
            </w:r>
          </w:p>
        </w:tc>
        <w:tc>
          <w:tcPr>
            <w:tcW w:w="655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7" w:type="pct"/>
          </w:tcPr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□基礎</w:t>
            </w:r>
          </w:p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□進階</w:t>
            </w:r>
          </w:p>
        </w:tc>
        <w:tc>
          <w:tcPr>
            <w:tcW w:w="597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599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673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422CA2" w:rsidRPr="00995263" w:rsidTr="00166010">
        <w:trPr>
          <w:trHeight w:val="675"/>
          <w:jc w:val="center"/>
        </w:trPr>
        <w:tc>
          <w:tcPr>
            <w:tcW w:w="538" w:type="pct"/>
            <w:vAlign w:val="center"/>
          </w:tcPr>
          <w:p w:rsidR="00422CA2" w:rsidRPr="00995263" w:rsidRDefault="00422CA2" w:rsidP="000704A6">
            <w:pPr>
              <w:snapToGrid w:val="0"/>
              <w:spacing w:after="0"/>
              <w:ind w:rightChars="6" w:right="13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大二下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(111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-2)</w:t>
            </w:r>
          </w:p>
        </w:tc>
        <w:tc>
          <w:tcPr>
            <w:tcW w:w="655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7" w:type="pct"/>
          </w:tcPr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□基礎</w:t>
            </w:r>
          </w:p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□進階</w:t>
            </w:r>
          </w:p>
        </w:tc>
        <w:tc>
          <w:tcPr>
            <w:tcW w:w="597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599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673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422CA2" w:rsidRPr="00995263" w:rsidTr="00166010">
        <w:trPr>
          <w:trHeight w:val="675"/>
          <w:jc w:val="center"/>
        </w:trPr>
        <w:tc>
          <w:tcPr>
            <w:tcW w:w="538" w:type="pct"/>
            <w:vAlign w:val="center"/>
          </w:tcPr>
          <w:p w:rsidR="00422CA2" w:rsidRPr="00995263" w:rsidRDefault="00422CA2" w:rsidP="000704A6">
            <w:pPr>
              <w:snapToGrid w:val="0"/>
              <w:spacing w:after="0"/>
              <w:ind w:rightChars="6" w:right="13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大三上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(112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-1)</w:t>
            </w:r>
          </w:p>
        </w:tc>
        <w:tc>
          <w:tcPr>
            <w:tcW w:w="655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7" w:type="pct"/>
          </w:tcPr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□基礎</w:t>
            </w:r>
          </w:p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□進階</w:t>
            </w:r>
          </w:p>
        </w:tc>
        <w:tc>
          <w:tcPr>
            <w:tcW w:w="597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599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673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422CA2" w:rsidRPr="00995263" w:rsidTr="00166010">
        <w:trPr>
          <w:trHeight w:val="675"/>
          <w:jc w:val="center"/>
        </w:trPr>
        <w:tc>
          <w:tcPr>
            <w:tcW w:w="538" w:type="pct"/>
            <w:vAlign w:val="center"/>
          </w:tcPr>
          <w:p w:rsidR="00422CA2" w:rsidRPr="00995263" w:rsidRDefault="00422CA2" w:rsidP="000704A6">
            <w:pPr>
              <w:snapToGrid w:val="0"/>
              <w:spacing w:after="0"/>
              <w:ind w:rightChars="6" w:right="13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大三下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(112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-2)</w:t>
            </w:r>
          </w:p>
        </w:tc>
        <w:tc>
          <w:tcPr>
            <w:tcW w:w="655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□基礎</w:t>
            </w:r>
          </w:p>
          <w:p w:rsidR="00422CA2" w:rsidRPr="00995263" w:rsidRDefault="00422CA2" w:rsidP="00B7001A">
            <w:pPr>
              <w:snapToGrid w:val="0"/>
              <w:spacing w:after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□進階</w:t>
            </w:r>
          </w:p>
        </w:tc>
        <w:tc>
          <w:tcPr>
            <w:tcW w:w="597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599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673" w:type="pct"/>
            <w:vAlign w:val="center"/>
          </w:tcPr>
          <w:p w:rsidR="00422CA2" w:rsidRPr="00995263" w:rsidRDefault="00422CA2" w:rsidP="00B7001A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</w:tbl>
    <w:p w:rsidR="003D02C4" w:rsidRPr="00B15812" w:rsidRDefault="003D02C4" w:rsidP="00B7001A">
      <w:pPr>
        <w:tabs>
          <w:tab w:val="center" w:pos="4819"/>
        </w:tabs>
        <w:snapToGrid w:val="0"/>
        <w:spacing w:after="0" w:line="240" w:lineRule="auto"/>
        <w:rPr>
          <w:rFonts w:ascii="標楷體" w:eastAsia="標楷體" w:hAnsi="標楷體"/>
          <w:color w:val="FF0000"/>
          <w:sz w:val="24"/>
          <w:szCs w:val="24"/>
        </w:rPr>
      </w:pPr>
      <w:r w:rsidRPr="00B15812">
        <w:rPr>
          <w:rFonts w:ascii="標楷體" w:eastAsia="標楷體" w:hAnsi="標楷體" w:hint="eastAsia"/>
          <w:color w:val="FF0000"/>
          <w:sz w:val="24"/>
          <w:szCs w:val="24"/>
        </w:rPr>
        <w:t>備註：</w:t>
      </w:r>
    </w:p>
    <w:p w:rsidR="003D02C4" w:rsidRPr="00B15812" w:rsidRDefault="00C623AD" w:rsidP="00B7001A">
      <w:pPr>
        <w:tabs>
          <w:tab w:val="center" w:pos="4819"/>
        </w:tabs>
        <w:snapToGrid w:val="0"/>
        <w:spacing w:after="0" w:line="240" w:lineRule="auto"/>
        <w:jc w:val="both"/>
        <w:rPr>
          <w:rFonts w:ascii="標楷體" w:eastAsia="標楷體" w:hAnsi="標楷體"/>
          <w:color w:val="FF0000"/>
          <w:sz w:val="24"/>
          <w:szCs w:val="24"/>
        </w:rPr>
      </w:pPr>
      <w:r w:rsidRPr="00B15812">
        <w:rPr>
          <w:rFonts w:ascii="標楷體" w:eastAsia="標楷體" w:hAnsi="標楷體" w:hint="eastAsia"/>
          <w:color w:val="FF0000"/>
          <w:sz w:val="24"/>
          <w:szCs w:val="24"/>
        </w:rPr>
        <w:t>若因課程性質或有</w:t>
      </w:r>
      <w:r w:rsidR="00CB068E" w:rsidRPr="00B15812">
        <w:rPr>
          <w:rFonts w:ascii="標楷體" w:eastAsia="標楷體" w:hAnsi="標楷體" w:hint="eastAsia"/>
          <w:color w:val="FF0000"/>
          <w:sz w:val="24"/>
          <w:szCs w:val="24"/>
        </w:rPr>
        <w:t>特殊</w:t>
      </w:r>
      <w:r w:rsidRPr="00B15812">
        <w:rPr>
          <w:rFonts w:ascii="標楷體" w:eastAsia="標楷體" w:hAnsi="標楷體" w:hint="eastAsia"/>
          <w:color w:val="FF0000"/>
          <w:sz w:val="24"/>
          <w:szCs w:val="24"/>
        </w:rPr>
        <w:t>原因須</w:t>
      </w:r>
      <w:r w:rsidR="00CB068E" w:rsidRPr="00B15812">
        <w:rPr>
          <w:rFonts w:ascii="標楷體" w:eastAsia="標楷體" w:hAnsi="標楷體" w:hint="eastAsia"/>
          <w:color w:val="FF0000"/>
          <w:sz w:val="24"/>
          <w:szCs w:val="24"/>
        </w:rPr>
        <w:t>低於60</w:t>
      </w:r>
      <w:r w:rsidRPr="00B15812">
        <w:rPr>
          <w:rFonts w:ascii="標楷體" w:eastAsia="標楷體" w:hAnsi="標楷體" w:hint="eastAsia"/>
          <w:color w:val="FF0000"/>
          <w:sz w:val="24"/>
          <w:szCs w:val="24"/>
        </w:rPr>
        <w:t>人，應</w:t>
      </w:r>
      <w:r w:rsidR="00526743" w:rsidRPr="00B15812">
        <w:rPr>
          <w:rFonts w:ascii="標楷體" w:eastAsia="標楷體" w:hAnsi="標楷體" w:hint="eastAsia"/>
          <w:color w:val="FF0000"/>
          <w:sz w:val="24"/>
          <w:szCs w:val="24"/>
        </w:rPr>
        <w:t>特別提出</w:t>
      </w:r>
      <w:r w:rsidR="00CB068E" w:rsidRPr="00B15812">
        <w:rPr>
          <w:rFonts w:ascii="標楷體" w:eastAsia="標楷體" w:hAnsi="標楷體" w:hint="eastAsia"/>
          <w:color w:val="FF0000"/>
          <w:sz w:val="24"/>
          <w:szCs w:val="24"/>
        </w:rPr>
        <w:t>經</w:t>
      </w:r>
      <w:r w:rsidR="00526743" w:rsidRPr="00B15812">
        <w:rPr>
          <w:rFonts w:ascii="標楷體" w:eastAsia="標楷體" w:hAnsi="標楷體" w:hint="eastAsia"/>
          <w:color w:val="FF0000"/>
          <w:sz w:val="24"/>
          <w:szCs w:val="24"/>
        </w:rPr>
        <w:t>各級</w:t>
      </w:r>
      <w:r w:rsidRPr="00B15812">
        <w:rPr>
          <w:rFonts w:ascii="標楷體" w:eastAsia="標楷體" w:hAnsi="標楷體" w:hint="eastAsia"/>
          <w:color w:val="FF0000"/>
          <w:sz w:val="24"/>
          <w:szCs w:val="24"/>
        </w:rPr>
        <w:t>審查委員會</w:t>
      </w:r>
      <w:r w:rsidR="00CB068E" w:rsidRPr="00B15812">
        <w:rPr>
          <w:rFonts w:ascii="標楷體" w:eastAsia="標楷體" w:hAnsi="標楷體" w:hint="eastAsia"/>
          <w:color w:val="FF0000"/>
          <w:sz w:val="24"/>
          <w:szCs w:val="24"/>
        </w:rPr>
        <w:t>審查</w:t>
      </w:r>
      <w:r w:rsidRPr="00B15812">
        <w:rPr>
          <w:rFonts w:ascii="標楷體" w:eastAsia="標楷體" w:hAnsi="標楷體" w:hint="eastAsia"/>
          <w:color w:val="FF0000"/>
          <w:sz w:val="24"/>
          <w:szCs w:val="24"/>
        </w:rPr>
        <w:t>通過。</w:t>
      </w:r>
    </w:p>
    <w:p w:rsidR="008966CD" w:rsidRPr="00A72094" w:rsidRDefault="00417ACC" w:rsidP="00B7001A">
      <w:pPr>
        <w:tabs>
          <w:tab w:val="center" w:pos="4819"/>
        </w:tabs>
        <w:snapToGrid w:val="0"/>
        <w:spacing w:after="0" w:line="240" w:lineRule="auto"/>
        <w:jc w:val="center"/>
        <w:rPr>
          <w:sz w:val="32"/>
          <w:szCs w:val="32"/>
        </w:rPr>
      </w:pPr>
      <w:r w:rsidRPr="00995263">
        <w:rPr>
          <w:rFonts w:ascii="標楷體" w:eastAsia="標楷體" w:hAnsi="標楷體"/>
          <w:sz w:val="28"/>
          <w:szCs w:val="28"/>
        </w:rPr>
        <w:br w:type="page"/>
      </w:r>
      <w:r w:rsidR="008966CD" w:rsidRPr="00A72094">
        <w:rPr>
          <w:rFonts w:ascii="標楷體" w:eastAsia="標楷體" w:hAnsi="標楷體"/>
          <w:b/>
          <w:sz w:val="32"/>
          <w:szCs w:val="32"/>
        </w:rPr>
        <w:lastRenderedPageBreak/>
        <w:t>南華大學</w:t>
      </w:r>
      <w:r w:rsidR="005D65B3" w:rsidRPr="00A72094">
        <w:rPr>
          <w:rFonts w:ascii="標楷體" w:eastAsia="標楷體" w:hAnsi="標楷體" w:hint="eastAsia"/>
          <w:b/>
          <w:sz w:val="32"/>
          <w:szCs w:val="32"/>
        </w:rPr>
        <w:t>___</w:t>
      </w:r>
      <w:r w:rsidR="008966CD" w:rsidRPr="00A72094">
        <w:rPr>
          <w:rFonts w:ascii="標楷體" w:eastAsia="標楷體" w:hAnsi="標楷體"/>
          <w:b/>
          <w:sz w:val="32"/>
          <w:szCs w:val="32"/>
        </w:rPr>
        <w:t>學年度第</w:t>
      </w:r>
      <w:r w:rsidR="005D65B3" w:rsidRPr="00A72094">
        <w:rPr>
          <w:rFonts w:ascii="標楷體" w:eastAsia="標楷體" w:hAnsi="標楷體" w:hint="eastAsia"/>
          <w:b/>
          <w:sz w:val="32"/>
          <w:szCs w:val="32"/>
        </w:rPr>
        <w:t>___</w:t>
      </w:r>
      <w:r w:rsidR="008966CD" w:rsidRPr="00A72094">
        <w:rPr>
          <w:rFonts w:ascii="標楷體" w:eastAsia="標楷體" w:hAnsi="標楷體"/>
          <w:b/>
          <w:sz w:val="32"/>
          <w:szCs w:val="32"/>
        </w:rPr>
        <w:t>學期</w:t>
      </w:r>
      <w:r w:rsidR="008966CD" w:rsidRPr="00A72094">
        <w:rPr>
          <w:rFonts w:ascii="標楷體" w:eastAsia="標楷體" w:hAnsi="標楷體" w:hint="eastAsia"/>
          <w:b/>
          <w:sz w:val="32"/>
          <w:szCs w:val="32"/>
        </w:rPr>
        <w:t>跨領域課程</w:t>
      </w:r>
      <w:r w:rsidR="008966CD" w:rsidRPr="00A72094">
        <w:rPr>
          <w:rFonts w:ascii="標楷體" w:eastAsia="標楷體" w:hAnsi="標楷體"/>
          <w:b/>
          <w:sz w:val="32"/>
          <w:szCs w:val="32"/>
        </w:rPr>
        <w:t>授課大綱</w:t>
      </w:r>
    </w:p>
    <w:p w:rsidR="008966CD" w:rsidRPr="00A72094" w:rsidRDefault="007D742C" w:rsidP="00B7001A">
      <w:pPr>
        <w:snapToGrid w:val="0"/>
        <w:spacing w:after="0" w:line="240" w:lineRule="auto"/>
        <w:outlineLvl w:val="0"/>
        <w:rPr>
          <w:rFonts w:ascii="標楷體" w:eastAsia="標楷體" w:hAnsi="標楷體"/>
          <w:b/>
          <w:sz w:val="28"/>
          <w:szCs w:val="28"/>
        </w:rPr>
      </w:pPr>
      <w:bookmarkStart w:id="3" w:name="_Toc97815487"/>
      <w:r w:rsidRPr="00A72094">
        <w:rPr>
          <w:rFonts w:ascii="標楷體" w:eastAsia="標楷體" w:hAnsi="標楷體" w:hint="eastAsia"/>
          <w:b/>
          <w:sz w:val="28"/>
          <w:szCs w:val="28"/>
        </w:rPr>
        <w:t>三</w:t>
      </w:r>
      <w:r w:rsidR="00CD5703" w:rsidRPr="00A72094">
        <w:rPr>
          <w:rFonts w:ascii="標楷體" w:eastAsia="標楷體" w:hAnsi="標楷體" w:hint="eastAsia"/>
          <w:b/>
          <w:sz w:val="28"/>
          <w:szCs w:val="28"/>
        </w:rPr>
        <w:t>、</w:t>
      </w:r>
      <w:r w:rsidR="008966CD" w:rsidRPr="00A72094">
        <w:rPr>
          <w:rFonts w:ascii="標楷體" w:eastAsia="標楷體" w:hAnsi="標楷體" w:hint="eastAsia"/>
          <w:b/>
          <w:sz w:val="28"/>
          <w:szCs w:val="28"/>
        </w:rPr>
        <w:t>課程大綱</w:t>
      </w:r>
      <w:r w:rsidR="00E9034F" w:rsidRPr="00A72094">
        <w:rPr>
          <w:rFonts w:ascii="標楷體" w:eastAsia="標楷體" w:hAnsi="標楷體" w:hint="eastAsia"/>
          <w:b/>
          <w:sz w:val="28"/>
          <w:szCs w:val="28"/>
        </w:rPr>
        <w:t>一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484"/>
        <w:gridCol w:w="897"/>
        <w:gridCol w:w="57"/>
        <w:gridCol w:w="231"/>
        <w:gridCol w:w="586"/>
        <w:gridCol w:w="138"/>
        <w:gridCol w:w="252"/>
        <w:gridCol w:w="55"/>
        <w:gridCol w:w="176"/>
        <w:gridCol w:w="33"/>
        <w:gridCol w:w="197"/>
        <w:gridCol w:w="242"/>
        <w:gridCol w:w="279"/>
        <w:gridCol w:w="675"/>
        <w:gridCol w:w="20"/>
        <w:gridCol w:w="60"/>
        <w:gridCol w:w="241"/>
        <w:gridCol w:w="342"/>
        <w:gridCol w:w="294"/>
        <w:gridCol w:w="129"/>
        <w:gridCol w:w="29"/>
        <w:gridCol w:w="348"/>
        <w:gridCol w:w="448"/>
        <w:gridCol w:w="345"/>
        <w:gridCol w:w="607"/>
      </w:tblGrid>
      <w:tr w:rsidR="00980091" w:rsidRPr="00995263" w:rsidTr="00BC4D34">
        <w:trPr>
          <w:trHeight w:val="513"/>
          <w:jc w:val="center"/>
        </w:trPr>
        <w:tc>
          <w:tcPr>
            <w:tcW w:w="682" w:type="pct"/>
            <w:vAlign w:val="center"/>
          </w:tcPr>
          <w:p w:rsidR="00980091" w:rsidRPr="00995263" w:rsidRDefault="00980091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科目名稱</w:t>
            </w:r>
          </w:p>
        </w:tc>
        <w:tc>
          <w:tcPr>
            <w:tcW w:w="2185" w:type="pct"/>
            <w:gridSpan w:val="13"/>
            <w:vAlign w:val="center"/>
          </w:tcPr>
          <w:p w:rsidR="00980091" w:rsidRPr="00995263" w:rsidRDefault="00980091" w:rsidP="00B7001A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7"/>
            <w:vAlign w:val="center"/>
          </w:tcPr>
          <w:p w:rsidR="00980091" w:rsidRPr="00995263" w:rsidRDefault="00980091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科目代號</w:t>
            </w:r>
          </w:p>
        </w:tc>
        <w:tc>
          <w:tcPr>
            <w:tcW w:w="1073" w:type="pct"/>
            <w:gridSpan w:val="5"/>
            <w:vAlign w:val="center"/>
          </w:tcPr>
          <w:p w:rsidR="00980091" w:rsidRPr="00995263" w:rsidRDefault="00980091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80091" w:rsidRPr="00995263" w:rsidTr="00BC4D34">
        <w:trPr>
          <w:trHeight w:val="485"/>
          <w:jc w:val="center"/>
        </w:trPr>
        <w:tc>
          <w:tcPr>
            <w:tcW w:w="682" w:type="pct"/>
            <w:vAlign w:val="center"/>
          </w:tcPr>
          <w:p w:rsidR="00980091" w:rsidRPr="00995263" w:rsidRDefault="00980091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英文名稱</w:t>
            </w:r>
          </w:p>
        </w:tc>
        <w:tc>
          <w:tcPr>
            <w:tcW w:w="2185" w:type="pct"/>
            <w:gridSpan w:val="13"/>
            <w:vAlign w:val="center"/>
          </w:tcPr>
          <w:p w:rsidR="00980091" w:rsidRPr="00995263" w:rsidRDefault="00980091" w:rsidP="00B7001A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7"/>
            <w:vAlign w:val="center"/>
          </w:tcPr>
          <w:p w:rsidR="00980091" w:rsidRPr="00995263" w:rsidRDefault="00980091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教師</w:t>
            </w:r>
          </w:p>
        </w:tc>
        <w:tc>
          <w:tcPr>
            <w:tcW w:w="1073" w:type="pct"/>
            <w:gridSpan w:val="5"/>
            <w:vAlign w:val="center"/>
          </w:tcPr>
          <w:p w:rsidR="00980091" w:rsidRPr="00995263" w:rsidRDefault="00980091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BC4D34">
        <w:trPr>
          <w:jc w:val="center"/>
        </w:trPr>
        <w:tc>
          <w:tcPr>
            <w:tcW w:w="682" w:type="pct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授課班別</w:t>
            </w:r>
          </w:p>
        </w:tc>
        <w:tc>
          <w:tcPr>
            <w:tcW w:w="2185" w:type="pct"/>
            <w:gridSpan w:val="13"/>
            <w:vAlign w:val="center"/>
          </w:tcPr>
          <w:p w:rsidR="00A72094" w:rsidRDefault="00374DAF" w:rsidP="00B7001A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 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A72094" w:rsidRPr="00995263">
              <w:rPr>
                <w:rFonts w:ascii="標楷體" w:eastAsia="標楷體" w:hAnsi="標楷體"/>
                <w:sz w:val="24"/>
                <w:szCs w:val="24"/>
              </w:rPr>
              <w:t>進修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學士班</w:t>
            </w:r>
          </w:p>
          <w:p w:rsidR="008966CD" w:rsidRPr="00995263" w:rsidRDefault="008966CD" w:rsidP="00B7001A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碩士班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碩士專班</w:t>
            </w:r>
          </w:p>
        </w:tc>
        <w:tc>
          <w:tcPr>
            <w:tcW w:w="1061" w:type="pct"/>
            <w:gridSpan w:val="7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上課教室</w:t>
            </w:r>
          </w:p>
        </w:tc>
        <w:tc>
          <w:tcPr>
            <w:tcW w:w="1073" w:type="pct"/>
            <w:gridSpan w:val="5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682" w:type="pct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學分數/時數</w:t>
            </w:r>
          </w:p>
        </w:tc>
        <w:tc>
          <w:tcPr>
            <w:tcW w:w="832" w:type="pct"/>
            <w:gridSpan w:val="2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4" w:type="pct"/>
            <w:gridSpan w:val="6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授課時數</w:t>
            </w:r>
          </w:p>
        </w:tc>
        <w:tc>
          <w:tcPr>
            <w:tcW w:w="559" w:type="pct"/>
            <w:gridSpan w:val="5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1061" w:type="pct"/>
            <w:gridSpan w:val="7"/>
            <w:vAlign w:val="center"/>
          </w:tcPr>
          <w:p w:rsidR="008966CD" w:rsidRPr="00995263" w:rsidRDefault="00A72094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選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修別</w:t>
            </w:r>
          </w:p>
        </w:tc>
        <w:tc>
          <w:tcPr>
            <w:tcW w:w="1073" w:type="pct"/>
            <w:gridSpan w:val="5"/>
            <w:vAlign w:val="center"/>
          </w:tcPr>
          <w:p w:rsidR="008966CD" w:rsidRPr="00995263" w:rsidRDefault="00B20179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必修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</w:tr>
      <w:tr w:rsidR="008966CD" w:rsidRPr="00995263" w:rsidTr="00BC4D34">
        <w:trPr>
          <w:jc w:val="center"/>
        </w:trPr>
        <w:tc>
          <w:tcPr>
            <w:tcW w:w="1514" w:type="pct"/>
            <w:gridSpan w:val="3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上課日期與時間</w:t>
            </w:r>
          </w:p>
        </w:tc>
        <w:tc>
          <w:tcPr>
            <w:tcW w:w="1352" w:type="pct"/>
            <w:gridSpan w:val="11"/>
            <w:vAlign w:val="center"/>
          </w:tcPr>
          <w:p w:rsidR="008966CD" w:rsidRPr="00995263" w:rsidRDefault="0079212C" w:rsidP="00B7001A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每周一</w:t>
            </w:r>
          </w:p>
          <w:p w:rsidR="0079212C" w:rsidRPr="00995263" w:rsidRDefault="0079212C" w:rsidP="00B7001A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第一節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第二節</w:t>
            </w:r>
          </w:p>
          <w:p w:rsidR="0079212C" w:rsidRPr="00995263" w:rsidRDefault="0079212C" w:rsidP="00B7001A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第四節</w:t>
            </w:r>
          </w:p>
        </w:tc>
        <w:tc>
          <w:tcPr>
            <w:tcW w:w="1061" w:type="pct"/>
            <w:gridSpan w:val="7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辦公室時間</w:t>
            </w:r>
          </w:p>
        </w:tc>
        <w:tc>
          <w:tcPr>
            <w:tcW w:w="1073" w:type="pct"/>
            <w:gridSpan w:val="5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6573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vAlign w:val="center"/>
          </w:tcPr>
          <w:p w:rsidR="007B6573" w:rsidRPr="00995263" w:rsidRDefault="007B6573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課程定位</w:t>
            </w:r>
          </w:p>
        </w:tc>
        <w:tc>
          <w:tcPr>
            <w:tcW w:w="4026" w:type="pct"/>
            <w:gridSpan w:val="24"/>
            <w:vAlign w:val="center"/>
          </w:tcPr>
          <w:p w:rsidR="007B6573" w:rsidRPr="00995263" w:rsidRDefault="007B6573" w:rsidP="00B7001A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本課程屬學程中 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基礎 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進階 階段</w:t>
            </w:r>
          </w:p>
        </w:tc>
      </w:tr>
      <w:tr w:rsidR="007B6573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7B6573" w:rsidRPr="00995263" w:rsidRDefault="007B6573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26" w:type="pct"/>
            <w:gridSpan w:val="24"/>
            <w:vAlign w:val="center"/>
          </w:tcPr>
          <w:p w:rsidR="007B6573" w:rsidRDefault="007B6573" w:rsidP="00B7001A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7B6573">
              <w:rPr>
                <w:rFonts w:ascii="標楷體" w:eastAsia="標楷體" w:hAnsi="標楷體" w:hint="eastAsia"/>
                <w:sz w:val="24"/>
                <w:szCs w:val="24"/>
              </w:rPr>
              <w:t>說明(請說明與學程目標之關聯性)：</w:t>
            </w:r>
          </w:p>
          <w:p w:rsidR="007B6573" w:rsidRDefault="007B6573" w:rsidP="00B7001A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:rsidR="007B6573" w:rsidRPr="00995263" w:rsidRDefault="007B6573" w:rsidP="00B7001A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8966CD" w:rsidRDefault="008966CD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A課程概述</w:t>
            </w:r>
          </w:p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Course Outline</w:t>
            </w:r>
          </w:p>
        </w:tc>
        <w:tc>
          <w:tcPr>
            <w:tcW w:w="4026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8966CD" w:rsidRPr="00995263" w:rsidRDefault="00AF0B37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中文概述:</w:t>
            </w:r>
          </w:p>
          <w:p w:rsidR="00AF0B37" w:rsidRPr="00995263" w:rsidRDefault="00AF0B37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英文概述:</w:t>
            </w:r>
          </w:p>
          <w:p w:rsidR="00AF0B37" w:rsidRPr="00995263" w:rsidRDefault="00AF0B37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</w:tr>
      <w:tr w:rsidR="000E30BB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0E30BB" w:rsidRDefault="000E30BB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B教學目標</w:t>
            </w:r>
          </w:p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對應能力指標Corresponding Competency Index</w:t>
            </w: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中文教學目標Teaching Objectives (Chinese)</w:t>
            </w:r>
          </w:p>
        </w:tc>
        <w:tc>
          <w:tcPr>
            <w:tcW w:w="123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英文教學目標Teaching Objectives (English)</w:t>
            </w:r>
          </w:p>
        </w:tc>
        <w:tc>
          <w:tcPr>
            <w:tcW w:w="132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對應能力指標Corresponding Competency Index</w:t>
            </w:r>
          </w:p>
        </w:tc>
      </w:tr>
      <w:tr w:rsidR="000E30BB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3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0E30BB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3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0E30BB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3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0E30BB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3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0E30BB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3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E30BB" w:rsidRPr="00182576" w:rsidRDefault="000E30BB" w:rsidP="00B7001A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8966CD" w:rsidRDefault="008966CD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C核心能力</w:t>
            </w:r>
          </w:p>
          <w:p w:rsidR="000E30BB" w:rsidRPr="00995263" w:rsidRDefault="000E30BB" w:rsidP="00A72094">
            <w:pPr>
              <w:snapToGrid w:val="0"/>
              <w:spacing w:after="0" w:line="240" w:lineRule="auto"/>
              <w:ind w:leftChars="-1" w:left="-1" w:rightChars="-30" w:right="-66" w:hanging="1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Core Competency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專業知能</w:t>
            </w:r>
          </w:p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(A)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自覺學習</w:t>
            </w:r>
          </w:p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(B)</w:t>
            </w:r>
          </w:p>
        </w:tc>
        <w:tc>
          <w:tcPr>
            <w:tcW w:w="5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實務應用</w:t>
            </w:r>
          </w:p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(C)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溝通合作</w:t>
            </w:r>
          </w:p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(D)</w:t>
            </w:r>
          </w:p>
        </w:tc>
        <w:tc>
          <w:tcPr>
            <w:tcW w:w="57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社會關懷</w:t>
            </w:r>
          </w:p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(E)</w:t>
            </w: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身心康寧</w:t>
            </w:r>
          </w:p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(F)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DD5086" w:rsidRDefault="00DD5086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D課程權重%</w:t>
            </w:r>
          </w:p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Competency Weight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合計100%</w:t>
            </w:r>
          </w:p>
        </w:tc>
      </w:tr>
      <w:tr w:rsidR="00DD5086" w:rsidRPr="00995263" w:rsidTr="00BC4D34">
        <w:trPr>
          <w:trHeight w:val="931"/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DD5086" w:rsidRDefault="00DD5086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lastRenderedPageBreak/>
              <w:t>E教材大綱</w:t>
            </w:r>
          </w:p>
          <w:p w:rsidR="000E30BB" w:rsidRPr="00995263" w:rsidRDefault="00457B47" w:rsidP="00B7001A">
            <w:pPr>
              <w:snapToGrid w:val="0"/>
              <w:spacing w:after="0" w:line="240" w:lineRule="auto"/>
              <w:ind w:rightChars="-3" w:right="-7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Teaching </w:t>
            </w:r>
            <w:r w:rsidR="000E30BB" w:rsidRPr="000E30BB">
              <w:rPr>
                <w:rFonts w:ascii="標楷體" w:eastAsia="標楷體" w:hAnsi="標楷體"/>
                <w:sz w:val="24"/>
                <w:szCs w:val="24"/>
              </w:rPr>
              <w:t>Material Outline</w:t>
            </w:r>
          </w:p>
        </w:tc>
        <w:tc>
          <w:tcPr>
            <w:tcW w:w="4026" w:type="pct"/>
            <w:gridSpan w:val="24"/>
            <w:shd w:val="clear" w:color="auto" w:fill="auto"/>
            <w:vAlign w:val="center"/>
          </w:tcPr>
          <w:p w:rsidR="00457B47" w:rsidRPr="00995263" w:rsidRDefault="00457B47" w:rsidP="00B7001A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BC4D34">
        <w:trPr>
          <w:trHeight w:val="990"/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8966CD" w:rsidRDefault="008966CD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F教學方式</w:t>
            </w:r>
          </w:p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Teaching Approach(es)</w:t>
            </w:r>
          </w:p>
        </w:tc>
        <w:tc>
          <w:tcPr>
            <w:tcW w:w="4026" w:type="pct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FE9" w:rsidP="00B7001A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講述、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討論或座談、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問題導向學習、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分組合作學習、</w:t>
            </w:r>
          </w:p>
          <w:p w:rsidR="008966CD" w:rsidRPr="00995263" w:rsidRDefault="008966CD" w:rsidP="00B7001A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專題學習、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發表學習、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實習、</w:t>
            </w:r>
            <w:r w:rsidR="00C7704C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參觀訪問、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其它(      )</w:t>
            </w:r>
          </w:p>
        </w:tc>
      </w:tr>
      <w:tr w:rsidR="00166010" w:rsidRPr="00995263" w:rsidTr="00BC4D34">
        <w:trPr>
          <w:trHeight w:val="799"/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0E30BB" w:rsidRDefault="000E30BB" w:rsidP="00B7001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G教學評量(請附評量工具)</w:t>
            </w:r>
          </w:p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Course Assessment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0BB" w:rsidRDefault="000E30BB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成績項目/評量項目</w:t>
            </w:r>
          </w:p>
          <w:p w:rsidR="000E30BB" w:rsidRPr="00995263" w:rsidRDefault="000E30BB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Grading</w:t>
            </w:r>
          </w:p>
        </w:tc>
        <w:tc>
          <w:tcPr>
            <w:tcW w:w="76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0BB" w:rsidRDefault="000E30BB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  <w:p w:rsidR="000E30BB" w:rsidRPr="00995263" w:rsidRDefault="00D37D06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Total Percentage</w:t>
            </w: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0BB" w:rsidRPr="000E30BB" w:rsidRDefault="00972AF4" w:rsidP="00166010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評量方</w:t>
            </w:r>
            <w:r w:rsidR="000E30BB" w:rsidRPr="000E30BB">
              <w:rPr>
                <w:rFonts w:ascii="標楷體" w:eastAsia="標楷體" w:hAnsi="標楷體" w:hint="eastAsia"/>
                <w:sz w:val="24"/>
                <w:szCs w:val="24"/>
              </w:rPr>
              <w:t>式</w:t>
            </w:r>
            <w:r w:rsidR="00457B47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="000E30BB" w:rsidRPr="000E30BB">
              <w:rPr>
                <w:rFonts w:ascii="標楷體" w:eastAsia="標楷體" w:hAnsi="標楷體" w:hint="eastAsia"/>
                <w:sz w:val="24"/>
                <w:szCs w:val="24"/>
              </w:rPr>
              <w:t>(達成能力指標)IEET認證之對照表(以CAC為例)</w:t>
            </w:r>
          </w:p>
          <w:p w:rsidR="000E30BB" w:rsidRPr="00995263" w:rsidRDefault="000E30BB" w:rsidP="00166010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Assessment Method</w:t>
            </w:r>
          </w:p>
        </w:tc>
        <w:tc>
          <w:tcPr>
            <w:tcW w:w="83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0BB" w:rsidRDefault="000E30BB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細項配分</w:t>
            </w:r>
          </w:p>
          <w:p w:rsidR="00D37D06" w:rsidRPr="00995263" w:rsidRDefault="00D37D06" w:rsidP="00B7001A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Allocation of Points or Percentages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0BB" w:rsidRDefault="000E30BB" w:rsidP="00B7001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  <w:p w:rsidR="00D37D06" w:rsidRPr="00995263" w:rsidRDefault="00D37D06" w:rsidP="00B7001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Notes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0BB" w:rsidRPr="00995263" w:rsidRDefault="000E30BB" w:rsidP="00B7001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評量附件上傳</w:t>
            </w:r>
          </w:p>
        </w:tc>
      </w:tr>
      <w:tr w:rsidR="00166010" w:rsidRPr="00995263" w:rsidTr="00BC4D34">
        <w:trPr>
          <w:trHeight w:val="626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" w:type="pct"/>
            <w:gridSpan w:val="5"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30BB" w:rsidRPr="00995263" w:rsidRDefault="000E30BB" w:rsidP="00B7001A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0E30BB" w:rsidRPr="00995263" w:rsidRDefault="000E30BB" w:rsidP="00B7001A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576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" w:type="pct"/>
            <w:gridSpan w:val="5"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30BB" w:rsidRPr="00995263" w:rsidRDefault="000E30BB" w:rsidP="00B7001A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0E30BB" w:rsidRPr="00995263" w:rsidRDefault="000E30BB" w:rsidP="00B7001A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553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1" w:type="pct"/>
            <w:gridSpan w:val="5"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shd w:val="clear" w:color="auto" w:fill="auto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3" w:type="pct"/>
            <w:gridSpan w:val="6"/>
            <w:shd w:val="clear" w:color="auto" w:fill="auto"/>
            <w:vAlign w:val="center"/>
          </w:tcPr>
          <w:p w:rsidR="000E30BB" w:rsidRPr="00995263" w:rsidRDefault="000E30BB" w:rsidP="00B7001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shd w:val="clear" w:color="auto" w:fill="auto"/>
          </w:tcPr>
          <w:p w:rsidR="000E30BB" w:rsidRPr="00995263" w:rsidRDefault="000E30BB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0E30BB" w:rsidRPr="00995263" w:rsidRDefault="000E30BB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932950" w:rsidRDefault="00932950" w:rsidP="00B7001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  <w:r w:rsidR="00D37D06" w:rsidRPr="00D37D06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Pr="00182576">
              <w:rPr>
                <w:rFonts w:ascii="標楷體" w:eastAsia="標楷體" w:hAnsi="標楷體" w:hint="eastAsia"/>
                <w:sz w:val="24"/>
                <w:szCs w:val="24"/>
              </w:rPr>
              <w:t>進度表</w:t>
            </w:r>
          </w:p>
          <w:p w:rsidR="00D37D06" w:rsidRPr="00995263" w:rsidRDefault="00D37D06" w:rsidP="00B7001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Course Progress Outline</w:t>
            </w: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72AF4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週別</w:t>
            </w:r>
            <w:r w:rsidR="00081799" w:rsidRPr="00972AF4">
              <w:rPr>
                <w:rFonts w:ascii="標楷體" w:eastAsia="標楷體" w:hAnsi="標楷體" w:hint="eastAsia"/>
                <w:sz w:val="24"/>
                <w:szCs w:val="28"/>
              </w:rPr>
              <w:t>/</w:t>
            </w:r>
            <w:r w:rsidR="0079212C" w:rsidRPr="00972AF4">
              <w:rPr>
                <w:rFonts w:ascii="標楷體" w:eastAsia="標楷體" w:hAnsi="標楷體" w:hint="eastAsia"/>
                <w:sz w:val="24"/>
                <w:szCs w:val="28"/>
              </w:rPr>
              <w:t>次別</w:t>
            </w:r>
          </w:p>
          <w:p w:rsidR="00D37D06" w:rsidRPr="00972AF4" w:rsidRDefault="00D37D06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Week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D37D06" w:rsidRPr="00972AF4" w:rsidRDefault="00D37D06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單元名稱與內容/</w:t>
            </w:r>
          </w:p>
          <w:p w:rsidR="00D37D06" w:rsidRPr="00972AF4" w:rsidRDefault="00D37D06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學習重點名稱、內容</w:t>
            </w:r>
          </w:p>
          <w:p w:rsidR="00932950" w:rsidRPr="00972AF4" w:rsidRDefault="00D37D06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Unit Name and Content</w:t>
            </w: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D37D06" w:rsidRPr="00972AF4" w:rsidRDefault="00D37D06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備註(教學方法、報告或作業)</w:t>
            </w:r>
          </w:p>
          <w:p w:rsidR="00932950" w:rsidRPr="00972AF4" w:rsidRDefault="00D37D06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Remarks</w:t>
            </w: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932950" w:rsidRPr="00995263" w:rsidRDefault="00932950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99" w:type="pct"/>
            <w:gridSpan w:val="11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3" w:type="pct"/>
            <w:gridSpan w:val="10"/>
            <w:shd w:val="clear" w:color="auto" w:fill="auto"/>
            <w:vAlign w:val="center"/>
          </w:tcPr>
          <w:p w:rsidR="00932950" w:rsidRPr="00995263" w:rsidRDefault="00932950" w:rsidP="00B7001A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vAlign w:val="center"/>
          </w:tcPr>
          <w:p w:rsidR="00D37D06" w:rsidRPr="00D37D06" w:rsidRDefault="007B6573" w:rsidP="00B7001A">
            <w:pPr>
              <w:snapToGrid w:val="0"/>
              <w:spacing w:after="0" w:line="240" w:lineRule="auto"/>
              <w:ind w:leftChars="-23" w:left="-3" w:rightChars="-24" w:right="-53" w:hangingChars="20" w:hanging="48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  <w:r w:rsidR="00D37D06" w:rsidRPr="00995263">
              <w:rPr>
                <w:rFonts w:ascii="標楷體" w:eastAsia="標楷體" w:hAnsi="標楷體"/>
                <w:sz w:val="24"/>
                <w:szCs w:val="24"/>
              </w:rPr>
              <w:t>指定用書</w:t>
            </w:r>
            <w:r w:rsidR="00D37D06" w:rsidRPr="00D37D06">
              <w:rPr>
                <w:rFonts w:ascii="標楷體" w:eastAsia="標楷體" w:hAnsi="標楷體" w:hint="eastAsia"/>
                <w:sz w:val="24"/>
                <w:szCs w:val="24"/>
              </w:rPr>
              <w:t>(資料)</w:t>
            </w:r>
          </w:p>
          <w:p w:rsidR="00D37D06" w:rsidRPr="00995263" w:rsidRDefault="00D37D06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Required Textbooks</w:t>
            </w:r>
          </w:p>
        </w:tc>
        <w:tc>
          <w:tcPr>
            <w:tcW w:w="1067" w:type="pct"/>
            <w:gridSpan w:val="4"/>
            <w:vAlign w:val="center"/>
          </w:tcPr>
          <w:p w:rsidR="00D37D06" w:rsidRPr="00D37D06" w:rsidRDefault="00D37D06" w:rsidP="00B7001A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書名</w:t>
            </w:r>
          </w:p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Title of book</w:t>
            </w:r>
          </w:p>
        </w:tc>
        <w:tc>
          <w:tcPr>
            <w:tcW w:w="513" w:type="pct"/>
            <w:gridSpan w:val="6"/>
            <w:vAlign w:val="center"/>
          </w:tcPr>
          <w:p w:rsidR="00D37D06" w:rsidRPr="00D37D06" w:rsidRDefault="00D37D06" w:rsidP="00B7001A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作者</w:t>
            </w:r>
          </w:p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Author</w:t>
            </w:r>
          </w:p>
        </w:tc>
        <w:tc>
          <w:tcPr>
            <w:tcW w:w="914" w:type="pct"/>
            <w:gridSpan w:val="6"/>
            <w:vAlign w:val="center"/>
          </w:tcPr>
          <w:p w:rsidR="00D37D06" w:rsidRPr="00D37D06" w:rsidRDefault="00D37D06" w:rsidP="00B7001A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書局</w:t>
            </w:r>
          </w:p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Bookstore</w:t>
            </w:r>
          </w:p>
        </w:tc>
        <w:tc>
          <w:tcPr>
            <w:tcW w:w="478" w:type="pct"/>
            <w:gridSpan w:val="4"/>
            <w:vAlign w:val="center"/>
          </w:tcPr>
          <w:p w:rsidR="00D37D06" w:rsidRPr="00D37D06" w:rsidRDefault="00D37D06" w:rsidP="00B7001A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年份</w:t>
            </w:r>
          </w:p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Year</w:t>
            </w:r>
          </w:p>
        </w:tc>
        <w:tc>
          <w:tcPr>
            <w:tcW w:w="1055" w:type="pct"/>
            <w:gridSpan w:val="4"/>
            <w:vAlign w:val="center"/>
          </w:tcPr>
          <w:p w:rsidR="00D37D06" w:rsidRPr="00D37D06" w:rsidRDefault="00D37D06" w:rsidP="00B7001A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國際標準書號(ISBN)</w:t>
            </w:r>
          </w:p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International Standard Book Number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5" w:type="pct"/>
            <w:gridSpan w:val="4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5" w:type="pct"/>
            <w:gridSpan w:val="4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5" w:type="pct"/>
            <w:gridSpan w:val="4"/>
            <w:vAlign w:val="center"/>
          </w:tcPr>
          <w:p w:rsidR="00D37D06" w:rsidRPr="00995263" w:rsidRDefault="00D37D06" w:rsidP="00B7001A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D37D06" w:rsidRPr="00D37D06" w:rsidRDefault="007B6573" w:rsidP="00B7001A">
            <w:pPr>
              <w:snapToGrid w:val="0"/>
              <w:spacing w:after="0" w:line="240" w:lineRule="auto"/>
              <w:ind w:leftChars="-17" w:left="-3" w:rightChars="-24" w:right="-53" w:hangingChars="14" w:hanging="34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J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參考書籍</w:t>
            </w:r>
            <w:r w:rsidR="00D37D06" w:rsidRPr="00D37D06">
              <w:rPr>
                <w:rFonts w:ascii="標楷體" w:eastAsia="標楷體" w:hAnsi="標楷體" w:hint="eastAsia"/>
                <w:sz w:val="24"/>
                <w:szCs w:val="24"/>
              </w:rPr>
              <w:t>(資料)</w:t>
            </w:r>
          </w:p>
          <w:p w:rsidR="008966CD" w:rsidRPr="00995263" w:rsidRDefault="00D37D06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Recommended Textbooks</w:t>
            </w:r>
          </w:p>
        </w:tc>
        <w:tc>
          <w:tcPr>
            <w:tcW w:w="4026" w:type="pct"/>
            <w:gridSpan w:val="24"/>
            <w:vAlign w:val="center"/>
          </w:tcPr>
          <w:p w:rsidR="008966CD" w:rsidRPr="00995263" w:rsidRDefault="008966CD" w:rsidP="00B7001A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8966CD" w:rsidRDefault="007B6573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K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先備能力</w:t>
            </w:r>
          </w:p>
          <w:p w:rsidR="00D37D06" w:rsidRPr="00995263" w:rsidRDefault="00D37D06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Prerequisite skills</w:t>
            </w:r>
          </w:p>
        </w:tc>
        <w:tc>
          <w:tcPr>
            <w:tcW w:w="4026" w:type="pct"/>
            <w:gridSpan w:val="24"/>
          </w:tcPr>
          <w:p w:rsidR="008966CD" w:rsidRPr="00995263" w:rsidRDefault="008966CD" w:rsidP="00B7001A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7D06" w:rsidRPr="00995263" w:rsidTr="000704A6">
        <w:trPr>
          <w:trHeight w:val="349"/>
          <w:jc w:val="center"/>
        </w:trPr>
        <w:tc>
          <w:tcPr>
            <w:tcW w:w="5000" w:type="pct"/>
            <w:gridSpan w:val="26"/>
            <w:vAlign w:val="center"/>
          </w:tcPr>
          <w:p w:rsidR="00D37D06" w:rsidRPr="00995263" w:rsidRDefault="007B6573" w:rsidP="00B7001A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L</w:t>
            </w:r>
            <w:r w:rsidR="0072775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D37D06" w:rsidRPr="00D37D06">
              <w:rPr>
                <w:rFonts w:ascii="標楷體" w:eastAsia="標楷體" w:hAnsi="標楷體" w:hint="eastAsia"/>
                <w:sz w:val="24"/>
                <w:szCs w:val="24"/>
              </w:rPr>
              <w:t>聯合國全球永續發展目標，本課程與永續發展目標之關係(可複選)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目標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目標內容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□01.消除貧窮(No Poverty)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消除全球一切形式的貧窮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□02.消除飢餓(Zero Hunger)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消除飢餓，實現糧食安全，改善營養及促進永續農業。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□03.良好健康與福祉(Good Health &amp; Well-being)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ind w:rightChars="-38" w:right="-8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確保健康的生活方式，促進各年齡層人群的福祉。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□04.優質教育(Quality Education)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確保包容與公平的優質教育，讓全民享有終身學習機會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□05.性別平等(Gender Equality)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實現性別平等，提升婦女與女童權能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□06.淨水與衛生(Clean Water &amp; Sanitation)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確保人人享有水及環境衛生及其永續管理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 07.可負擔的潔淨能源(Affordable &amp; Clean Energy)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確保人人取得可負擔、可靠及永續的現代能源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□08.尊嚴就業與經濟發展(Decent Work &amp; Economy Growth)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促進持久、包容與永續的經濟成長，促進充分的生產性就業，讓所有人都有合宜的工作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□09.產業創新與基礎設施(Industry, Innovation &amp; Infrastructure)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建立韌性的基礎建設，促進包容且永續的工業，並加速創新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□10.減少不平等(Reduced Inequalities)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降低國內及國家之間的不平等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□11.永續城市與社區(Sustainable Cities &amp; Communities)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建設包容、安全、韌性及永續的城市與人類住區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□12.負責任的消費與生產(Responsible Consumption &amp; Production)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確保永續消費及生產模式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□13.氣候行動(Climate Action)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採取緊急行動以因應氣候變遷及其影響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□14.水下生命(Life Below Water)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保護及永續利用海洋與海洋資源，確保永續發展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□15.陸域生命(Life on Land)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保護、恢復及促進永續利用陸地生態系統，永續管理森林，防治沙漠化，終止</w:t>
            </w: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及改善土地退化，遏止生物多樣性的喪失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□16.和平與正義制度(Peace &amp; Justice Strong Institutions)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建立和平與包容的社會促進永續發展，讓所有人都能訴諸司法，建立有效、負責與包容的各級機構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□17.夥伴關係(Partnerships for the Goals)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加強執行方法，重振永續發展全球夥伴關係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□18.非核家園(Nuclear-free Homeland)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逐步達成環境基本法所訂非核家園目標</w:t>
            </w:r>
          </w:p>
        </w:tc>
      </w:tr>
      <w:tr w:rsidR="0072775F" w:rsidRPr="00995263" w:rsidTr="00BC4D34">
        <w:trPr>
          <w:jc w:val="center"/>
        </w:trPr>
        <w:tc>
          <w:tcPr>
            <w:tcW w:w="2415" w:type="pct"/>
            <w:gridSpan w:val="10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□19.皆無關係None of the above</w:t>
            </w:r>
          </w:p>
        </w:tc>
        <w:tc>
          <w:tcPr>
            <w:tcW w:w="2585" w:type="pct"/>
            <w:gridSpan w:val="16"/>
          </w:tcPr>
          <w:p w:rsidR="0072775F" w:rsidRP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775F" w:rsidRPr="00995263" w:rsidTr="000704A6">
        <w:trPr>
          <w:trHeight w:val="610"/>
          <w:jc w:val="center"/>
        </w:trPr>
        <w:tc>
          <w:tcPr>
            <w:tcW w:w="5000" w:type="pct"/>
            <w:gridSpan w:val="26"/>
          </w:tcPr>
          <w:p w:rsidR="0072775F" w:rsidRPr="0072775F" w:rsidRDefault="007B6573" w:rsidP="00B7001A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M</w:t>
            </w:r>
            <w:r w:rsidR="0072775F" w:rsidRPr="0072775F">
              <w:rPr>
                <w:rFonts w:ascii="標楷體" w:eastAsia="標楷體" w:hAnsi="標楷體" w:hint="eastAsia"/>
                <w:sz w:val="24"/>
                <w:szCs w:val="24"/>
              </w:rPr>
              <w:t>課程融入生命教育的層面(可複選)</w:t>
            </w:r>
          </w:p>
          <w:p w:rsidR="0072775F" w:rsidRPr="0072775F" w:rsidRDefault="0072775F" w:rsidP="00B7001A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Which category of life education is in this course?</w:t>
            </w:r>
          </w:p>
        </w:tc>
      </w:tr>
      <w:tr w:rsidR="0072775F" w:rsidRPr="00995263" w:rsidTr="000704A6">
        <w:trPr>
          <w:trHeight w:val="1699"/>
          <w:jc w:val="center"/>
        </w:trPr>
        <w:tc>
          <w:tcPr>
            <w:tcW w:w="5000" w:type="pct"/>
            <w:gridSpan w:val="26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7"/>
              <w:gridCol w:w="5308"/>
            </w:tblGrid>
            <w:tr w:rsidR="0072775F" w:rsidRPr="00BF33CD" w:rsidTr="0072775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層面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操作型定義</w:t>
                  </w:r>
                </w:p>
              </w:tc>
            </w:tr>
            <w:tr w:rsidR="0072775F" w:rsidRPr="00BF33CD" w:rsidTr="0072775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□人與自己Self-identity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瞭解生命意義,能關懷自己,並有助身心平衡發展,提升個體自我生命價值</w:t>
                  </w:r>
                </w:p>
              </w:tc>
            </w:tr>
            <w:tr w:rsidR="0072775F" w:rsidRPr="00BF33CD" w:rsidTr="0072775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□人與他人Interpersonal relationship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理解人際互動道理,培養同理心,能關懷自己和他人,形塑和諧人我關係</w:t>
                  </w:r>
                </w:p>
              </w:tc>
            </w:tr>
            <w:tr w:rsidR="0072775F" w:rsidRPr="00BF33CD" w:rsidTr="0072775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□人與社會The role of humans in society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領悟社會群體之意涵,培養服務利他之心,能關心社會進展,能成為關心公共利益之公民</w:t>
                  </w:r>
                </w:p>
              </w:tc>
            </w:tr>
            <w:tr w:rsidR="0072775F" w:rsidRPr="00BF33CD" w:rsidTr="0072775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□人與自然The role of humans in nature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關懷自然環境議題,理解環保相關危機,能關心環境永續,在日常生活中,成為落實環境保護之一員</w:t>
                  </w:r>
                </w:p>
              </w:tc>
            </w:tr>
            <w:tr w:rsidR="0072775F" w:rsidRPr="00BF33CD" w:rsidTr="0072775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□人與宇宙The role of humans in the cosmos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關心靈性發展之議題,探討終極關懷之信念,能透過理解宗教信仰,尋找超越小我之生命真理。</w:t>
                  </w:r>
                </w:p>
              </w:tc>
            </w:tr>
            <w:tr w:rsidR="0072775F" w:rsidRPr="00BF33CD" w:rsidTr="0072775F"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72775F" w:rsidRPr="0072775F" w:rsidRDefault="0072775F" w:rsidP="00B7001A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□無融入上述生命教育層面None of the above</w:t>
                  </w:r>
                </w:p>
              </w:tc>
            </w:tr>
          </w:tbl>
          <w:p w:rsidR="0072775F" w:rsidRDefault="0072775F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8966CD" w:rsidRDefault="007B6573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N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教學資源</w:t>
            </w:r>
          </w:p>
          <w:p w:rsidR="0072775F" w:rsidRPr="00995263" w:rsidRDefault="0072775F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Teaching Resources</w:t>
            </w:r>
          </w:p>
        </w:tc>
        <w:tc>
          <w:tcPr>
            <w:tcW w:w="4026" w:type="pct"/>
            <w:gridSpan w:val="24"/>
          </w:tcPr>
          <w:p w:rsidR="008966CD" w:rsidRPr="00995263" w:rsidRDefault="008966CD" w:rsidP="00B7001A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8966CD" w:rsidRDefault="007B6573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O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注意事項</w:t>
            </w:r>
          </w:p>
          <w:p w:rsidR="0072775F" w:rsidRPr="00995263" w:rsidRDefault="0072775F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Notes</w:t>
            </w:r>
          </w:p>
        </w:tc>
        <w:tc>
          <w:tcPr>
            <w:tcW w:w="4026" w:type="pct"/>
            <w:gridSpan w:val="24"/>
          </w:tcPr>
          <w:p w:rsidR="008966CD" w:rsidRPr="00995263" w:rsidRDefault="008966CD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1.本授課大綱F到G項得視教學需要調整之。</w:t>
            </w:r>
          </w:p>
          <w:p w:rsidR="008966CD" w:rsidRPr="00995263" w:rsidRDefault="008966CD" w:rsidP="00B7001A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2.請尊重智慧財產權，並不得非法影印。</w:t>
            </w:r>
          </w:p>
        </w:tc>
      </w:tr>
      <w:tr w:rsidR="0072775F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72775F" w:rsidRPr="0072775F" w:rsidRDefault="0072775F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  <w:p w:rsidR="0072775F" w:rsidRDefault="0072775F" w:rsidP="00B7001A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Remarks</w:t>
            </w:r>
          </w:p>
        </w:tc>
        <w:tc>
          <w:tcPr>
            <w:tcW w:w="4026" w:type="pct"/>
            <w:gridSpan w:val="24"/>
          </w:tcPr>
          <w:p w:rsidR="0072775F" w:rsidRPr="0072775F" w:rsidRDefault="0072775F" w:rsidP="00B7001A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依據 本校學則第30條規定</w:t>
            </w:r>
          </w:p>
          <w:p w:rsidR="0072775F" w:rsidRPr="00995263" w:rsidRDefault="0072775F" w:rsidP="00B7001A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學生凡一學期中某科目曠課與請假合計時數逾三分之一者，視為學習不完整，不得參與該科目之學期考試，該科目學期成績以零分計算，授課教師於處份前應告知各相關學生。</w:t>
            </w:r>
          </w:p>
        </w:tc>
      </w:tr>
    </w:tbl>
    <w:p w:rsidR="00E9034F" w:rsidRPr="00995263" w:rsidRDefault="00E9034F" w:rsidP="00B7001A">
      <w:pPr>
        <w:snapToGrid w:val="0"/>
        <w:spacing w:after="0" w:line="240" w:lineRule="auto"/>
      </w:pPr>
      <w:r w:rsidRPr="00995263">
        <w:br w:type="page"/>
      </w:r>
    </w:p>
    <w:p w:rsidR="005D65B3" w:rsidRPr="00A72094" w:rsidRDefault="005D65B3" w:rsidP="00B7001A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72094">
        <w:rPr>
          <w:rFonts w:ascii="標楷體" w:eastAsia="標楷體" w:hAnsi="標楷體"/>
          <w:b/>
          <w:sz w:val="32"/>
          <w:szCs w:val="32"/>
        </w:rPr>
        <w:lastRenderedPageBreak/>
        <w:t>南華大學</w:t>
      </w:r>
      <w:r w:rsidRPr="00A72094">
        <w:rPr>
          <w:rFonts w:ascii="標楷體" w:eastAsia="標楷體" w:hAnsi="標楷體" w:hint="eastAsia"/>
          <w:b/>
          <w:sz w:val="32"/>
          <w:szCs w:val="32"/>
        </w:rPr>
        <w:t>___</w:t>
      </w:r>
      <w:r w:rsidRPr="00A72094">
        <w:rPr>
          <w:rFonts w:ascii="標楷體" w:eastAsia="標楷體" w:hAnsi="標楷體"/>
          <w:b/>
          <w:sz w:val="32"/>
          <w:szCs w:val="32"/>
        </w:rPr>
        <w:t>學年度第</w:t>
      </w:r>
      <w:r w:rsidRPr="00A72094">
        <w:rPr>
          <w:rFonts w:ascii="標楷體" w:eastAsia="標楷體" w:hAnsi="標楷體" w:hint="eastAsia"/>
          <w:b/>
          <w:sz w:val="32"/>
          <w:szCs w:val="32"/>
        </w:rPr>
        <w:t>___</w:t>
      </w:r>
      <w:r w:rsidRPr="00A72094">
        <w:rPr>
          <w:rFonts w:ascii="標楷體" w:eastAsia="標楷體" w:hAnsi="標楷體"/>
          <w:b/>
          <w:sz w:val="32"/>
          <w:szCs w:val="32"/>
        </w:rPr>
        <w:t>學期</w:t>
      </w:r>
      <w:r w:rsidRPr="00A72094">
        <w:rPr>
          <w:rFonts w:ascii="標楷體" w:eastAsia="標楷體" w:hAnsi="標楷體" w:hint="eastAsia"/>
          <w:b/>
          <w:sz w:val="32"/>
          <w:szCs w:val="32"/>
        </w:rPr>
        <w:t>跨領域課程</w:t>
      </w:r>
      <w:r w:rsidRPr="00A72094">
        <w:rPr>
          <w:rFonts w:ascii="標楷體" w:eastAsia="標楷體" w:hAnsi="標楷體"/>
          <w:b/>
          <w:sz w:val="32"/>
          <w:szCs w:val="32"/>
        </w:rPr>
        <w:t>授課大綱</w:t>
      </w:r>
    </w:p>
    <w:p w:rsidR="00E9034F" w:rsidRPr="00A72094" w:rsidRDefault="007D742C" w:rsidP="00B7001A">
      <w:pPr>
        <w:snapToGrid w:val="0"/>
        <w:spacing w:after="0" w:line="240" w:lineRule="auto"/>
        <w:outlineLvl w:val="0"/>
        <w:rPr>
          <w:rFonts w:ascii="標楷體" w:eastAsia="標楷體" w:hAnsi="標楷體"/>
          <w:b/>
          <w:sz w:val="28"/>
          <w:szCs w:val="28"/>
        </w:rPr>
      </w:pPr>
      <w:bookmarkStart w:id="4" w:name="_Toc97815488"/>
      <w:r w:rsidRPr="00A72094">
        <w:rPr>
          <w:rFonts w:ascii="標楷體" w:eastAsia="標楷體" w:hAnsi="標楷體" w:hint="eastAsia"/>
          <w:b/>
          <w:sz w:val="28"/>
          <w:szCs w:val="28"/>
        </w:rPr>
        <w:t>四</w:t>
      </w:r>
      <w:r w:rsidR="00CD5703" w:rsidRPr="00A72094">
        <w:rPr>
          <w:rFonts w:ascii="標楷體" w:eastAsia="標楷體" w:hAnsi="標楷體" w:hint="eastAsia"/>
          <w:b/>
          <w:sz w:val="28"/>
          <w:szCs w:val="28"/>
        </w:rPr>
        <w:t>、</w:t>
      </w:r>
      <w:r w:rsidR="00E9034F" w:rsidRPr="00A72094">
        <w:rPr>
          <w:rFonts w:ascii="標楷體" w:eastAsia="標楷體" w:hAnsi="標楷體" w:hint="eastAsia"/>
          <w:b/>
          <w:sz w:val="28"/>
          <w:szCs w:val="28"/>
        </w:rPr>
        <w:t>課程大綱二</w:t>
      </w:r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486"/>
        <w:gridCol w:w="896"/>
        <w:gridCol w:w="58"/>
        <w:gridCol w:w="232"/>
        <w:gridCol w:w="587"/>
        <w:gridCol w:w="135"/>
        <w:gridCol w:w="249"/>
        <w:gridCol w:w="55"/>
        <w:gridCol w:w="179"/>
        <w:gridCol w:w="33"/>
        <w:gridCol w:w="199"/>
        <w:gridCol w:w="241"/>
        <w:gridCol w:w="275"/>
        <w:gridCol w:w="679"/>
        <w:gridCol w:w="20"/>
        <w:gridCol w:w="56"/>
        <w:gridCol w:w="246"/>
        <w:gridCol w:w="342"/>
        <w:gridCol w:w="292"/>
        <w:gridCol w:w="126"/>
        <w:gridCol w:w="34"/>
        <w:gridCol w:w="342"/>
        <w:gridCol w:w="453"/>
        <w:gridCol w:w="340"/>
        <w:gridCol w:w="612"/>
      </w:tblGrid>
      <w:tr w:rsidR="00166010" w:rsidRPr="00995263" w:rsidTr="00BC4D34">
        <w:trPr>
          <w:trHeight w:val="513"/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科目名稱</w:t>
            </w:r>
          </w:p>
        </w:tc>
        <w:tc>
          <w:tcPr>
            <w:tcW w:w="2185" w:type="pct"/>
            <w:gridSpan w:val="13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科目代號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485"/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英文名稱</w:t>
            </w:r>
          </w:p>
        </w:tc>
        <w:tc>
          <w:tcPr>
            <w:tcW w:w="2185" w:type="pct"/>
            <w:gridSpan w:val="13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教師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授課班別</w:t>
            </w:r>
          </w:p>
        </w:tc>
        <w:tc>
          <w:tcPr>
            <w:tcW w:w="2185" w:type="pct"/>
            <w:gridSpan w:val="13"/>
            <w:vAlign w:val="center"/>
          </w:tcPr>
          <w:p w:rsidR="00A72094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A72094" w:rsidRPr="00995263">
              <w:rPr>
                <w:rFonts w:ascii="標楷體" w:eastAsia="標楷體" w:hAnsi="標楷體"/>
                <w:sz w:val="24"/>
                <w:szCs w:val="24"/>
              </w:rPr>
              <w:t>進修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學士班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碩士班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碩士專班</w:t>
            </w: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上課教室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學分數/時數</w:t>
            </w:r>
          </w:p>
        </w:tc>
        <w:tc>
          <w:tcPr>
            <w:tcW w:w="833" w:type="pct"/>
            <w:gridSpan w:val="2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授課時數</w:t>
            </w:r>
          </w:p>
        </w:tc>
        <w:tc>
          <w:tcPr>
            <w:tcW w:w="559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A72094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選</w:t>
            </w:r>
            <w:r w:rsidR="00166010" w:rsidRPr="00995263">
              <w:rPr>
                <w:rFonts w:ascii="標楷體" w:eastAsia="標楷體" w:hAnsi="標楷體"/>
                <w:sz w:val="24"/>
                <w:szCs w:val="24"/>
              </w:rPr>
              <w:t>修別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必修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</w:tr>
      <w:tr w:rsidR="00166010" w:rsidRPr="00995263" w:rsidTr="00BC4D34">
        <w:trPr>
          <w:jc w:val="center"/>
        </w:trPr>
        <w:tc>
          <w:tcPr>
            <w:tcW w:w="1514" w:type="pct"/>
            <w:gridSpan w:val="3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上課日期與時間</w:t>
            </w:r>
          </w:p>
        </w:tc>
        <w:tc>
          <w:tcPr>
            <w:tcW w:w="1352" w:type="pct"/>
            <w:gridSpan w:val="11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每周一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第一節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第二節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第四節</w:t>
            </w: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辦公室時間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課程定位</w:t>
            </w:r>
          </w:p>
        </w:tc>
        <w:tc>
          <w:tcPr>
            <w:tcW w:w="4026" w:type="pct"/>
            <w:gridSpan w:val="2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本課程屬學程中 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基礎 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進階 階段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26" w:type="pct"/>
            <w:gridSpan w:val="24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7B6573">
              <w:rPr>
                <w:rFonts w:ascii="標楷體" w:eastAsia="標楷體" w:hAnsi="標楷體" w:hint="eastAsia"/>
                <w:sz w:val="24"/>
                <w:szCs w:val="24"/>
              </w:rPr>
              <w:t>說明(請說明與學程目標之關聯性)：</w:t>
            </w:r>
          </w:p>
          <w:p w:rsidR="00166010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A課程概述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Course Outline</w:t>
            </w:r>
          </w:p>
        </w:tc>
        <w:tc>
          <w:tcPr>
            <w:tcW w:w="4026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中文概述:</w:t>
            </w: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英文概述:</w:t>
            </w: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B教學目標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對應能力指標Corresponding Competency Index</w:t>
            </w: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中文教學目標Teaching Objectives (Chinese)</w:t>
            </w: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英文教學目標Teaching Objectives (English)</w:t>
            </w: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對應能力指標Corresponding Competency Index</w:t>
            </w: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C核心能力</w:t>
            </w:r>
          </w:p>
          <w:p w:rsidR="00166010" w:rsidRPr="00995263" w:rsidRDefault="00166010" w:rsidP="00A72094">
            <w:pPr>
              <w:snapToGrid w:val="0"/>
              <w:spacing w:after="0" w:line="240" w:lineRule="auto"/>
              <w:ind w:leftChars="-1" w:left="-1" w:rightChars="-30" w:right="-66" w:hanging="1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Core Competency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專業知能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(A)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自覺學習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(B)</w:t>
            </w:r>
          </w:p>
        </w:tc>
        <w:tc>
          <w:tcPr>
            <w:tcW w:w="5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實務應用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(C)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溝通合作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(D)</w:t>
            </w:r>
          </w:p>
        </w:tc>
        <w:tc>
          <w:tcPr>
            <w:tcW w:w="57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社會關懷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(E)</w:t>
            </w: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身心康寧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(F)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D課程權重%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Competency Weight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合計100%</w:t>
            </w:r>
          </w:p>
        </w:tc>
      </w:tr>
      <w:tr w:rsidR="00166010" w:rsidRPr="00995263" w:rsidTr="00BC4D34">
        <w:trPr>
          <w:trHeight w:val="931"/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lastRenderedPageBreak/>
              <w:t>E教材大綱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rightChars="-3" w:right="-7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Teaching </w:t>
            </w:r>
            <w:r w:rsidRPr="000E30BB">
              <w:rPr>
                <w:rFonts w:ascii="標楷體" w:eastAsia="標楷體" w:hAnsi="標楷體"/>
                <w:sz w:val="24"/>
                <w:szCs w:val="24"/>
              </w:rPr>
              <w:t>Material Outline</w:t>
            </w:r>
          </w:p>
        </w:tc>
        <w:tc>
          <w:tcPr>
            <w:tcW w:w="4026" w:type="pct"/>
            <w:gridSpan w:val="24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990"/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F教學方式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Teaching Approach(es)</w:t>
            </w:r>
          </w:p>
        </w:tc>
        <w:tc>
          <w:tcPr>
            <w:tcW w:w="4026" w:type="pct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講述、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討論或座談、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問題導向學習、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分組合作學習、</w:t>
            </w:r>
          </w:p>
          <w:p w:rsidR="00166010" w:rsidRPr="00995263" w:rsidRDefault="00166010" w:rsidP="0029448F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專題學習、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發表學習、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參觀訪問、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其它(      )</w:t>
            </w:r>
          </w:p>
        </w:tc>
      </w:tr>
      <w:tr w:rsidR="00166010" w:rsidRPr="00995263" w:rsidTr="00BC4D34">
        <w:trPr>
          <w:trHeight w:val="799"/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G教學評量(請附評量工具)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Course Assessment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成績項目/評量項目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Grading</w:t>
            </w:r>
          </w:p>
        </w:tc>
        <w:tc>
          <w:tcPr>
            <w:tcW w:w="76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Total Percentage</w:t>
            </w: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0E30BB" w:rsidRDefault="00166010" w:rsidP="0029448F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評量方</w:t>
            </w: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(達成能力指標)IEET認證之對照表(以CAC為例)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Assessment Method</w:t>
            </w:r>
          </w:p>
        </w:tc>
        <w:tc>
          <w:tcPr>
            <w:tcW w:w="83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細項配分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Allocation of Points or Percentages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Notes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評量附件上傳</w:t>
            </w:r>
          </w:p>
        </w:tc>
      </w:tr>
      <w:tr w:rsidR="00166010" w:rsidRPr="00995263" w:rsidTr="00BC4D34">
        <w:trPr>
          <w:trHeight w:val="626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pct"/>
            <w:gridSpan w:val="5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576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pct"/>
            <w:gridSpan w:val="5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553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0" w:type="pct"/>
            <w:gridSpan w:val="5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2" w:type="pct"/>
            <w:gridSpan w:val="6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H課程</w:t>
            </w:r>
            <w:r w:rsidRPr="00182576">
              <w:rPr>
                <w:rFonts w:ascii="標楷體" w:eastAsia="標楷體" w:hAnsi="標楷體" w:hint="eastAsia"/>
                <w:sz w:val="24"/>
                <w:szCs w:val="24"/>
              </w:rPr>
              <w:t>進度表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Course Progress Outline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週別/次別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Week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單元名稱與內容/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學習重點名稱、內容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Unit Name and Content</w:t>
            </w: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備註(教學方法、報告或作業)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Remarks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Chars="-23" w:left="-3" w:rightChars="-24" w:right="-53" w:hangingChars="20" w:hanging="48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指定用書</w:t>
            </w: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(資料)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Required Textbooks</w:t>
            </w:r>
          </w:p>
        </w:tc>
        <w:tc>
          <w:tcPr>
            <w:tcW w:w="1069" w:type="pct"/>
            <w:gridSpan w:val="4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書名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Title of book</w:t>
            </w:r>
          </w:p>
        </w:tc>
        <w:tc>
          <w:tcPr>
            <w:tcW w:w="512" w:type="pct"/>
            <w:gridSpan w:val="6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作者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Author</w:t>
            </w:r>
          </w:p>
        </w:tc>
        <w:tc>
          <w:tcPr>
            <w:tcW w:w="914" w:type="pct"/>
            <w:gridSpan w:val="6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書局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Bookstore</w:t>
            </w:r>
          </w:p>
        </w:tc>
        <w:tc>
          <w:tcPr>
            <w:tcW w:w="478" w:type="pct"/>
            <w:gridSpan w:val="4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年份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Year</w:t>
            </w:r>
          </w:p>
        </w:tc>
        <w:tc>
          <w:tcPr>
            <w:tcW w:w="1053" w:type="pct"/>
            <w:gridSpan w:val="4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國際標準書號(ISBN)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International Standard Book Number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9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3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9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3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9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3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Chars="-17" w:left="-3" w:rightChars="-24" w:right="-53" w:hangingChars="14" w:hanging="34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J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參考書籍</w:t>
            </w: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(資料)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Recommended Textbooks</w:t>
            </w:r>
          </w:p>
        </w:tc>
        <w:tc>
          <w:tcPr>
            <w:tcW w:w="4026" w:type="pct"/>
            <w:gridSpan w:val="2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K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先備能力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Prerequisite skills</w:t>
            </w:r>
          </w:p>
        </w:tc>
        <w:tc>
          <w:tcPr>
            <w:tcW w:w="4026" w:type="pct"/>
            <w:gridSpan w:val="24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29448F">
        <w:trPr>
          <w:trHeight w:val="349"/>
          <w:jc w:val="center"/>
        </w:trPr>
        <w:tc>
          <w:tcPr>
            <w:tcW w:w="5000" w:type="pct"/>
            <w:gridSpan w:val="26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L </w:t>
            </w: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聯合國全球永續發展目標，本課程與永續發展目標之關係(可複選)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目標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目標內容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□01.消除貧窮(No Poverty)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消除全球一切形式的貧窮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□02.消除飢餓(Zero Hunger)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消除飢餓，實現糧食安全，改善營養及促進永續農業。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□03.良好健康與福祉(Good Health &amp; Well-being)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ind w:rightChars="-38" w:right="-8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確保健康的生活方式，促進各年齡層人群的福祉。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□04.優質教育(Quality Education)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確保包容與公平的優質教育，讓全民享有終身學習機會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□05.性別平等(Gender Equality)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實現性別平等，提升婦女與女童權能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□06.淨水與衛生(Clean Water &amp; Sanitation)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確保人人享有水及環境衛生及其永續管理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 07.可負擔的潔淨能源(Affordable &amp; Clean Energy)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確保人人取得可負擔、可靠及永續的現代能源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□08.尊嚴就業與經濟發展(Decent Work &amp; Economy Growth)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促進持久、包容與永續的經濟成長，促進充分的生產性就業，讓所有人都有合宜的工作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□09.產業創新與基礎設施(Industry, Innovation &amp; Infrastructure)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建立韌性的基礎建設，促進包容且永續的工業，並加速創新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□10.減少不平等(Reduced Inequalities)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降低國內及國家之間的不平等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□11.永續城市與社區(Sustainable Cities &amp; Communities)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建設包容、安全、韌性及永續的城市與人類住區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□12.負責任的消費與生產(Responsible Consumption &amp; Production)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確保永續消費及生產模式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□13.氣候行動(Climate Action)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採取緊急行動以因應氣候變遷及其影響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□14.水下生命(Life Below Water)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保護及永續利用海洋與海洋資源，確保永續發展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□15.陸域生命(Life on Land)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保護、恢復及促進永續利用陸地生態系統，永續管理森林，防治沙漠化，終止</w:t>
            </w: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及改善土地退化，遏止生物多樣性的喪失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□16.和平與正義制度(Peace &amp; Justice Strong Institutions)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建立和平與包容的社會促進永續發展，讓所有人都能訴諸司法，建立有效、負責與包容的各級機構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□17.夥伴關係(Partnerships for the Goals)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加強執行方法，重振永續發展全球夥伴關係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□18.非核家園(Nuclear-free Homeland)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逐步達成環境基本法所訂非核家園目標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□19.皆無關係None of the above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29448F">
        <w:trPr>
          <w:trHeight w:val="610"/>
          <w:jc w:val="center"/>
        </w:trPr>
        <w:tc>
          <w:tcPr>
            <w:tcW w:w="5000" w:type="pct"/>
            <w:gridSpan w:val="26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M</w:t>
            </w: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課程融入生命教育的層面(可複選)</w:t>
            </w:r>
          </w:p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Which category of life education is in this course?</w:t>
            </w:r>
          </w:p>
        </w:tc>
      </w:tr>
      <w:tr w:rsidR="00166010" w:rsidRPr="00995263" w:rsidTr="0029448F">
        <w:trPr>
          <w:trHeight w:val="1699"/>
          <w:jc w:val="center"/>
        </w:trPr>
        <w:tc>
          <w:tcPr>
            <w:tcW w:w="5000" w:type="pct"/>
            <w:gridSpan w:val="26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7"/>
              <w:gridCol w:w="5308"/>
            </w:tblGrid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層面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操作型定義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□人與自己Self-identity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瞭解生命意義,能關懷自己,並有助身心平衡發展,提升個體自我生命價值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□人與他人Interpersonal relationship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理解人際互動道理,培養同理心,能關懷自己和他人,形塑和諧人我關係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□人與社會The role of humans in society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領悟社會群體之意涵,培養服務利他之心,能關心社會進展,能成為關心公共利益之公民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□人與自然The role of humans in nature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關懷自然環境議題,理解環保相關危機,能關心環境永續,在日常生活中,成為落實環境保護之一員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□人與宇宙The role of humans in the cosmos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關心靈性發展之議題,探討終極關懷之信念,能透過理解宗教信仰,尋找超越小我之生命真理。</w:t>
                  </w:r>
                </w:p>
              </w:tc>
            </w:tr>
            <w:tr w:rsidR="00166010" w:rsidRPr="00BF33CD" w:rsidTr="0029448F"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□無融入上述生命教育層面None of the above</w:t>
                  </w:r>
                </w:p>
              </w:tc>
            </w:tr>
          </w:tbl>
          <w:p w:rsidR="00166010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N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教學資源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Teaching Resources</w:t>
            </w:r>
          </w:p>
        </w:tc>
        <w:tc>
          <w:tcPr>
            <w:tcW w:w="4026" w:type="pct"/>
            <w:gridSpan w:val="24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O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注意事項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Notes</w:t>
            </w:r>
          </w:p>
        </w:tc>
        <w:tc>
          <w:tcPr>
            <w:tcW w:w="4026" w:type="pct"/>
            <w:gridSpan w:val="24"/>
          </w:tcPr>
          <w:p w:rsidR="00166010" w:rsidRPr="00995263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1.本授課大綱F到G項得視教學需要調整之。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2.請尊重智慧財產權，並不得非法影印。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Remarks</w:t>
            </w:r>
          </w:p>
        </w:tc>
        <w:tc>
          <w:tcPr>
            <w:tcW w:w="4026" w:type="pct"/>
            <w:gridSpan w:val="24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依據 本校學則第30條規定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學生凡一學期中某科目曠課與請假合計時數逾三分之一者，視為學習不完整，不得參與該科目之學期考試，該科目學期成績以零分計算，授課教師於處份前應告知各相關學生。</w:t>
            </w:r>
          </w:p>
        </w:tc>
      </w:tr>
    </w:tbl>
    <w:p w:rsidR="00E9034F" w:rsidRPr="00166010" w:rsidRDefault="00E9034F" w:rsidP="00B7001A">
      <w:pPr>
        <w:snapToGrid w:val="0"/>
        <w:spacing w:after="0" w:line="240" w:lineRule="auto"/>
      </w:pPr>
    </w:p>
    <w:p w:rsidR="00CD5703" w:rsidRPr="00995263" w:rsidRDefault="00CD5703" w:rsidP="00B7001A">
      <w:pPr>
        <w:snapToGrid w:val="0"/>
        <w:spacing w:after="0" w:line="240" w:lineRule="auto"/>
      </w:pPr>
      <w:r w:rsidRPr="00995263">
        <w:br w:type="page"/>
      </w:r>
    </w:p>
    <w:p w:rsidR="00CD5703" w:rsidRPr="00A72094" w:rsidRDefault="005D65B3" w:rsidP="00B7001A">
      <w:pPr>
        <w:snapToGrid w:val="0"/>
        <w:spacing w:after="0" w:line="240" w:lineRule="auto"/>
        <w:jc w:val="center"/>
        <w:rPr>
          <w:sz w:val="32"/>
          <w:szCs w:val="32"/>
        </w:rPr>
      </w:pPr>
      <w:r w:rsidRPr="00A72094">
        <w:rPr>
          <w:rFonts w:ascii="標楷體" w:eastAsia="標楷體" w:hAnsi="標楷體"/>
          <w:b/>
          <w:sz w:val="32"/>
          <w:szCs w:val="32"/>
        </w:rPr>
        <w:lastRenderedPageBreak/>
        <w:t>南華大學</w:t>
      </w:r>
      <w:r w:rsidRPr="00A72094">
        <w:rPr>
          <w:rFonts w:ascii="標楷體" w:eastAsia="標楷體" w:hAnsi="標楷體" w:hint="eastAsia"/>
          <w:b/>
          <w:sz w:val="32"/>
          <w:szCs w:val="32"/>
        </w:rPr>
        <w:t>___</w:t>
      </w:r>
      <w:r w:rsidRPr="00A72094">
        <w:rPr>
          <w:rFonts w:ascii="標楷體" w:eastAsia="標楷體" w:hAnsi="標楷體"/>
          <w:b/>
          <w:sz w:val="32"/>
          <w:szCs w:val="32"/>
        </w:rPr>
        <w:t>學年度第</w:t>
      </w:r>
      <w:r w:rsidRPr="00A72094">
        <w:rPr>
          <w:rFonts w:ascii="標楷體" w:eastAsia="標楷體" w:hAnsi="標楷體" w:hint="eastAsia"/>
          <w:b/>
          <w:sz w:val="32"/>
          <w:szCs w:val="32"/>
        </w:rPr>
        <w:t>___</w:t>
      </w:r>
      <w:r w:rsidRPr="00A72094">
        <w:rPr>
          <w:rFonts w:ascii="標楷體" w:eastAsia="標楷體" w:hAnsi="標楷體"/>
          <w:b/>
          <w:sz w:val="32"/>
          <w:szCs w:val="32"/>
        </w:rPr>
        <w:t>學期</w:t>
      </w:r>
      <w:r w:rsidRPr="00A72094">
        <w:rPr>
          <w:rFonts w:ascii="標楷體" w:eastAsia="標楷體" w:hAnsi="標楷體" w:hint="eastAsia"/>
          <w:b/>
          <w:sz w:val="32"/>
          <w:szCs w:val="32"/>
        </w:rPr>
        <w:t>跨領域課程</w:t>
      </w:r>
      <w:r w:rsidRPr="00A72094">
        <w:rPr>
          <w:rFonts w:ascii="標楷體" w:eastAsia="標楷體" w:hAnsi="標楷體"/>
          <w:b/>
          <w:sz w:val="32"/>
          <w:szCs w:val="32"/>
        </w:rPr>
        <w:t>授課大綱</w:t>
      </w:r>
    </w:p>
    <w:p w:rsidR="00CD5703" w:rsidRPr="00A72094" w:rsidRDefault="007D742C" w:rsidP="00B7001A">
      <w:pPr>
        <w:snapToGrid w:val="0"/>
        <w:spacing w:after="0" w:line="240" w:lineRule="auto"/>
        <w:outlineLvl w:val="0"/>
        <w:rPr>
          <w:rFonts w:ascii="標楷體" w:eastAsia="標楷體" w:hAnsi="標楷體"/>
          <w:b/>
          <w:sz w:val="28"/>
          <w:szCs w:val="28"/>
        </w:rPr>
      </w:pPr>
      <w:bookmarkStart w:id="5" w:name="_Toc97815489"/>
      <w:r w:rsidRPr="00A72094">
        <w:rPr>
          <w:rFonts w:ascii="標楷體" w:eastAsia="標楷體" w:hAnsi="標楷體" w:hint="eastAsia"/>
          <w:b/>
          <w:sz w:val="28"/>
          <w:szCs w:val="28"/>
        </w:rPr>
        <w:t>五</w:t>
      </w:r>
      <w:r w:rsidR="00CD5703" w:rsidRPr="00A72094">
        <w:rPr>
          <w:rFonts w:ascii="標楷體" w:eastAsia="標楷體" w:hAnsi="標楷體" w:hint="eastAsia"/>
          <w:b/>
          <w:sz w:val="28"/>
          <w:szCs w:val="28"/>
        </w:rPr>
        <w:t>、課程大綱三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486"/>
        <w:gridCol w:w="896"/>
        <w:gridCol w:w="58"/>
        <w:gridCol w:w="232"/>
        <w:gridCol w:w="587"/>
        <w:gridCol w:w="135"/>
        <w:gridCol w:w="249"/>
        <w:gridCol w:w="55"/>
        <w:gridCol w:w="179"/>
        <w:gridCol w:w="33"/>
        <w:gridCol w:w="199"/>
        <w:gridCol w:w="241"/>
        <w:gridCol w:w="275"/>
        <w:gridCol w:w="679"/>
        <w:gridCol w:w="20"/>
        <w:gridCol w:w="56"/>
        <w:gridCol w:w="246"/>
        <w:gridCol w:w="342"/>
        <w:gridCol w:w="292"/>
        <w:gridCol w:w="126"/>
        <w:gridCol w:w="34"/>
        <w:gridCol w:w="342"/>
        <w:gridCol w:w="453"/>
        <w:gridCol w:w="340"/>
        <w:gridCol w:w="612"/>
      </w:tblGrid>
      <w:tr w:rsidR="00166010" w:rsidRPr="00995263" w:rsidTr="00BC4D34">
        <w:trPr>
          <w:trHeight w:val="513"/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科目名稱</w:t>
            </w:r>
          </w:p>
        </w:tc>
        <w:tc>
          <w:tcPr>
            <w:tcW w:w="2185" w:type="pct"/>
            <w:gridSpan w:val="13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科目代號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485"/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英文名稱</w:t>
            </w:r>
          </w:p>
        </w:tc>
        <w:tc>
          <w:tcPr>
            <w:tcW w:w="2185" w:type="pct"/>
            <w:gridSpan w:val="13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教師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授課班別</w:t>
            </w:r>
          </w:p>
        </w:tc>
        <w:tc>
          <w:tcPr>
            <w:tcW w:w="2185" w:type="pct"/>
            <w:gridSpan w:val="13"/>
            <w:vAlign w:val="center"/>
          </w:tcPr>
          <w:p w:rsidR="00A72094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A72094" w:rsidRPr="00995263">
              <w:rPr>
                <w:rFonts w:ascii="標楷體" w:eastAsia="標楷體" w:hAnsi="標楷體"/>
                <w:sz w:val="24"/>
                <w:szCs w:val="24"/>
              </w:rPr>
              <w:t>進修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學士班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碩士班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碩士專班</w:t>
            </w: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上課教室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學分數/時數</w:t>
            </w:r>
          </w:p>
        </w:tc>
        <w:tc>
          <w:tcPr>
            <w:tcW w:w="833" w:type="pct"/>
            <w:gridSpan w:val="2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授課時數</w:t>
            </w:r>
          </w:p>
        </w:tc>
        <w:tc>
          <w:tcPr>
            <w:tcW w:w="559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A72094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選</w:t>
            </w:r>
            <w:r w:rsidR="00166010" w:rsidRPr="00995263">
              <w:rPr>
                <w:rFonts w:ascii="標楷體" w:eastAsia="標楷體" w:hAnsi="標楷體"/>
                <w:sz w:val="24"/>
                <w:szCs w:val="24"/>
              </w:rPr>
              <w:t>修別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必修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</w:tr>
      <w:tr w:rsidR="00166010" w:rsidRPr="00995263" w:rsidTr="00BC4D34">
        <w:trPr>
          <w:jc w:val="center"/>
        </w:trPr>
        <w:tc>
          <w:tcPr>
            <w:tcW w:w="1514" w:type="pct"/>
            <w:gridSpan w:val="3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上課日期與時間</w:t>
            </w:r>
          </w:p>
        </w:tc>
        <w:tc>
          <w:tcPr>
            <w:tcW w:w="1352" w:type="pct"/>
            <w:gridSpan w:val="11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每周一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第一節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第二節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第四節</w:t>
            </w: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辦公室時間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課程定位</w:t>
            </w:r>
          </w:p>
        </w:tc>
        <w:tc>
          <w:tcPr>
            <w:tcW w:w="4026" w:type="pct"/>
            <w:gridSpan w:val="2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本課程屬學程中 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基礎 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進階 階段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26" w:type="pct"/>
            <w:gridSpan w:val="24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7B6573">
              <w:rPr>
                <w:rFonts w:ascii="標楷體" w:eastAsia="標楷體" w:hAnsi="標楷體" w:hint="eastAsia"/>
                <w:sz w:val="24"/>
                <w:szCs w:val="24"/>
              </w:rPr>
              <w:t>說明(請說明與學程目標之關聯性)：</w:t>
            </w:r>
          </w:p>
          <w:p w:rsidR="00166010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A課程概述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Course Outline</w:t>
            </w:r>
          </w:p>
        </w:tc>
        <w:tc>
          <w:tcPr>
            <w:tcW w:w="4026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中文概述:</w:t>
            </w: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英文概述:</w:t>
            </w: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B教學目標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對應能力指標Corresponding Competency Index</w:t>
            </w: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中文教學目標Teaching Objectives (Chinese)</w:t>
            </w: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英文教學目標Teaching Objectives (English)</w:t>
            </w: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對應能力指標Corresponding Competency Index</w:t>
            </w: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C核心能力</w:t>
            </w:r>
          </w:p>
          <w:p w:rsidR="00166010" w:rsidRPr="00995263" w:rsidRDefault="00166010" w:rsidP="00A72094">
            <w:pPr>
              <w:snapToGrid w:val="0"/>
              <w:spacing w:after="0" w:line="240" w:lineRule="auto"/>
              <w:ind w:leftChars="-1" w:left="-1" w:rightChars="-30" w:right="-66" w:hanging="1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Core Competency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專業知能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(A)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自覺學習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(B)</w:t>
            </w:r>
          </w:p>
        </w:tc>
        <w:tc>
          <w:tcPr>
            <w:tcW w:w="5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實務應用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(C)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溝通合作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(D)</w:t>
            </w:r>
          </w:p>
        </w:tc>
        <w:tc>
          <w:tcPr>
            <w:tcW w:w="57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社會關懷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(E)</w:t>
            </w: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身心康寧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(F)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D課程權重%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Competency Weight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合計100%</w:t>
            </w:r>
          </w:p>
        </w:tc>
      </w:tr>
      <w:tr w:rsidR="00166010" w:rsidRPr="00995263" w:rsidTr="00BC4D34">
        <w:trPr>
          <w:trHeight w:val="931"/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lastRenderedPageBreak/>
              <w:t>E教材大綱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rightChars="-3" w:right="-7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Teaching </w:t>
            </w:r>
            <w:r w:rsidRPr="000E30BB">
              <w:rPr>
                <w:rFonts w:ascii="標楷體" w:eastAsia="標楷體" w:hAnsi="標楷體"/>
                <w:sz w:val="24"/>
                <w:szCs w:val="24"/>
              </w:rPr>
              <w:t>Material Outline</w:t>
            </w:r>
          </w:p>
        </w:tc>
        <w:tc>
          <w:tcPr>
            <w:tcW w:w="4026" w:type="pct"/>
            <w:gridSpan w:val="24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990"/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F教學方式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Teaching Approach(es)</w:t>
            </w:r>
          </w:p>
        </w:tc>
        <w:tc>
          <w:tcPr>
            <w:tcW w:w="4026" w:type="pct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講述、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討論或座談、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問題導向學習、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分組合作學習、</w:t>
            </w:r>
          </w:p>
          <w:p w:rsidR="00166010" w:rsidRPr="00995263" w:rsidRDefault="00166010" w:rsidP="0029448F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專題學習、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發表學習、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參觀訪問、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其它(      )</w:t>
            </w:r>
          </w:p>
        </w:tc>
      </w:tr>
      <w:tr w:rsidR="00166010" w:rsidRPr="00995263" w:rsidTr="00BC4D34">
        <w:trPr>
          <w:trHeight w:val="799"/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G教學評量(請附評量工具)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Course Assessment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成績項目/評量項目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Grading</w:t>
            </w:r>
          </w:p>
        </w:tc>
        <w:tc>
          <w:tcPr>
            <w:tcW w:w="76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Total Percentage</w:t>
            </w: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0E30BB" w:rsidRDefault="00166010" w:rsidP="0029448F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評量方</w:t>
            </w: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(達成能力指標)IEET認證之對照表(以CAC為例)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Assessment Method</w:t>
            </w:r>
          </w:p>
        </w:tc>
        <w:tc>
          <w:tcPr>
            <w:tcW w:w="83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細項配分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Allocation of Points or Percentages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Notes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評量附件上傳</w:t>
            </w:r>
          </w:p>
        </w:tc>
      </w:tr>
      <w:tr w:rsidR="00166010" w:rsidRPr="00995263" w:rsidTr="00BC4D34">
        <w:trPr>
          <w:trHeight w:val="626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pct"/>
            <w:gridSpan w:val="5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576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pct"/>
            <w:gridSpan w:val="5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553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0" w:type="pct"/>
            <w:gridSpan w:val="5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2" w:type="pct"/>
            <w:gridSpan w:val="6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H課程</w:t>
            </w:r>
            <w:r w:rsidRPr="00182576">
              <w:rPr>
                <w:rFonts w:ascii="標楷體" w:eastAsia="標楷體" w:hAnsi="標楷體" w:hint="eastAsia"/>
                <w:sz w:val="24"/>
                <w:szCs w:val="24"/>
              </w:rPr>
              <w:t>進度表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Course Progress Outline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週別/次別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Week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單元名稱與內容/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學習重點名稱、內容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Unit Name and Content</w:t>
            </w: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備註(教學方法、報告或作業)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Remarks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Chars="-23" w:left="-3" w:rightChars="-24" w:right="-53" w:hangingChars="20" w:hanging="48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指定用書</w:t>
            </w: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(資料)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Required Textbooks</w:t>
            </w:r>
          </w:p>
        </w:tc>
        <w:tc>
          <w:tcPr>
            <w:tcW w:w="1069" w:type="pct"/>
            <w:gridSpan w:val="4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書名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Title of book</w:t>
            </w:r>
          </w:p>
        </w:tc>
        <w:tc>
          <w:tcPr>
            <w:tcW w:w="512" w:type="pct"/>
            <w:gridSpan w:val="6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作者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Author</w:t>
            </w:r>
          </w:p>
        </w:tc>
        <w:tc>
          <w:tcPr>
            <w:tcW w:w="914" w:type="pct"/>
            <w:gridSpan w:val="6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書局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Bookstore</w:t>
            </w:r>
          </w:p>
        </w:tc>
        <w:tc>
          <w:tcPr>
            <w:tcW w:w="478" w:type="pct"/>
            <w:gridSpan w:val="4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年份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Year</w:t>
            </w:r>
          </w:p>
        </w:tc>
        <w:tc>
          <w:tcPr>
            <w:tcW w:w="1053" w:type="pct"/>
            <w:gridSpan w:val="4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國際標準書號(ISBN)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International Standard Book Number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9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3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9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3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9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3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Chars="-17" w:left="-3" w:rightChars="-24" w:right="-53" w:hangingChars="14" w:hanging="34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J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參考書籍</w:t>
            </w: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(資料)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Recommended Textbooks</w:t>
            </w:r>
          </w:p>
        </w:tc>
        <w:tc>
          <w:tcPr>
            <w:tcW w:w="4026" w:type="pct"/>
            <w:gridSpan w:val="2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K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先備能力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Prerequisite skills</w:t>
            </w:r>
          </w:p>
        </w:tc>
        <w:tc>
          <w:tcPr>
            <w:tcW w:w="4026" w:type="pct"/>
            <w:gridSpan w:val="24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29448F">
        <w:trPr>
          <w:trHeight w:val="349"/>
          <w:jc w:val="center"/>
        </w:trPr>
        <w:tc>
          <w:tcPr>
            <w:tcW w:w="5000" w:type="pct"/>
            <w:gridSpan w:val="26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L </w:t>
            </w: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聯合國全球永續發展目標，本課程與永續發展目標之關係(可複選)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目標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目標內容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□01.消除貧窮(No Poverty)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消除全球一切形式的貧窮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□02.消除飢餓(Zero Hunger)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消除飢餓，實現糧食安全，改善營養及促進永續農業。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□03.良好健康與福祉(Good Health &amp; Well-being)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ind w:rightChars="-38" w:right="-8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確保健康的生活方式，促進各年齡層人群的福祉。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□04.優質教育(Quality Education)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確保包容與公平的優質教育，讓全民享有終身學習機會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□05.性別平等(Gender Equality)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實現性別平等，提升婦女與女童權能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□06.淨水與衛生(Clean Water &amp; Sanitation)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確保人人享有水及環境衛生及其永續管理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 07.可負擔的潔淨能源(Affordable &amp; Clean Energy)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確保人人取得可負擔、可靠及永續的現代能源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□08.尊嚴就業與經濟發展(Decent Work &amp; Economy Growth)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促進持久、包容與永續的經濟成長，促進充分的生產性就業，讓所有人都有合宜的工作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□09.產業創新與基礎設施(Industry, Innovation &amp; Infrastructure)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建立韌性的基礎建設，促進包容且永續的工業，並加速創新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□10.減少不平等(Reduced Inequalities)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降低國內及國家之間的不平等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□11.永續城市與社區(Sustainable Cities &amp; Communities)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建設包容、安全、韌性及永續的城市與人類住區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□12.負責任的消費與生產(Responsible Consumption &amp; Production)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確保永續消費及生產模式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□13.氣候行動(Climate Action)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採取緊急行動以因應氣候變遷及其影響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□14.水下生命(Life Below Water)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保護及永續利用海洋與海洋資源，確保永續發展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□15.陸域生命(Life on Land)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保護、恢復及促進永續利用陸地生態系統，永續管理森林，防治沙漠化，終止</w:t>
            </w: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及改善土地退化，遏止生物多樣性的喪失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□16.和平與正義制度(Peace &amp; Justice Strong Institutions)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建立和平與包容的社會促進永續發展，讓所有人都能訴諸司法，建立有效、負責與包容的各級機構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□17.夥伴關係(Partnerships for the Goals)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加強執行方法，重振永續發展全球夥伴關係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□18.非核家園(Nuclear-free Homeland)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逐步達成環境基本法所訂非核家園目標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□19.皆無關係None of the above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29448F">
        <w:trPr>
          <w:trHeight w:val="610"/>
          <w:jc w:val="center"/>
        </w:trPr>
        <w:tc>
          <w:tcPr>
            <w:tcW w:w="5000" w:type="pct"/>
            <w:gridSpan w:val="26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M</w:t>
            </w: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課程融入生命教育的層面(可複選)</w:t>
            </w:r>
          </w:p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Which category of life education is in this course?</w:t>
            </w:r>
          </w:p>
        </w:tc>
      </w:tr>
      <w:tr w:rsidR="00166010" w:rsidRPr="00995263" w:rsidTr="0029448F">
        <w:trPr>
          <w:trHeight w:val="1699"/>
          <w:jc w:val="center"/>
        </w:trPr>
        <w:tc>
          <w:tcPr>
            <w:tcW w:w="5000" w:type="pct"/>
            <w:gridSpan w:val="26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7"/>
              <w:gridCol w:w="5308"/>
            </w:tblGrid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層面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操作型定義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□人與自己Self-identity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瞭解生命意義,能關懷自己,並有助身心平衡發展,提升個體自我生命價值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□人與他人Interpersonal relationship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理解人際互動道理,培養同理心,能關懷自己和他人,形塑和諧人我關係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□人與社會The role of humans in society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領悟社會群體之意涵,培養服務利他之心,能關心社會進展,能成為關心公共利益之公民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□人與自然The role of humans in nature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關懷自然環境議題,理解環保相關危機,能關心環境永續,在日常生活中,成為落實環境保護之一員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□人與宇宙The role of humans in the cosmos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關心靈性發展之議題,探討終極關懷之信念,能透過理解宗教信仰,尋找超越小我之生命真理。</w:t>
                  </w:r>
                </w:p>
              </w:tc>
            </w:tr>
            <w:tr w:rsidR="00166010" w:rsidRPr="00BF33CD" w:rsidTr="0029448F"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□無融入上述生命教育層面None of the above</w:t>
                  </w:r>
                </w:p>
              </w:tc>
            </w:tr>
          </w:tbl>
          <w:p w:rsidR="00166010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N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教學資源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Teaching Resources</w:t>
            </w:r>
          </w:p>
        </w:tc>
        <w:tc>
          <w:tcPr>
            <w:tcW w:w="4026" w:type="pct"/>
            <w:gridSpan w:val="24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O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注意事項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Notes</w:t>
            </w:r>
          </w:p>
        </w:tc>
        <w:tc>
          <w:tcPr>
            <w:tcW w:w="4026" w:type="pct"/>
            <w:gridSpan w:val="24"/>
          </w:tcPr>
          <w:p w:rsidR="00166010" w:rsidRPr="00995263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1.本授課大綱F到G項得視教學需要調整之。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2.請尊重智慧財產權，並不得非法影印。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Remarks</w:t>
            </w:r>
          </w:p>
        </w:tc>
        <w:tc>
          <w:tcPr>
            <w:tcW w:w="4026" w:type="pct"/>
            <w:gridSpan w:val="24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依據 本校學則第30條規定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學生凡一學期中某科目曠課與請假合計時數逾三分之一者，視為學習不完整，不得參與該科目之學期考試，該科目學期成績以零分計算，授課教師於處份前應告知各相關學生。</w:t>
            </w:r>
          </w:p>
        </w:tc>
      </w:tr>
    </w:tbl>
    <w:p w:rsidR="00C36132" w:rsidRPr="00166010" w:rsidRDefault="00C36132" w:rsidP="00B7001A">
      <w:pPr>
        <w:snapToGrid w:val="0"/>
        <w:spacing w:after="0" w:line="240" w:lineRule="auto"/>
      </w:pPr>
    </w:p>
    <w:p w:rsidR="00C36132" w:rsidRPr="00995263" w:rsidRDefault="00C36132" w:rsidP="00B7001A">
      <w:pPr>
        <w:snapToGrid w:val="0"/>
        <w:spacing w:after="0" w:line="240" w:lineRule="auto"/>
      </w:pPr>
      <w:r w:rsidRPr="00995263">
        <w:br w:type="page"/>
      </w:r>
    </w:p>
    <w:p w:rsidR="00CD5703" w:rsidRPr="00A72094" w:rsidRDefault="005D65B3" w:rsidP="00B7001A">
      <w:pPr>
        <w:snapToGrid w:val="0"/>
        <w:spacing w:after="0" w:line="240" w:lineRule="auto"/>
        <w:jc w:val="center"/>
        <w:rPr>
          <w:sz w:val="32"/>
          <w:szCs w:val="32"/>
        </w:rPr>
      </w:pPr>
      <w:r w:rsidRPr="00A72094">
        <w:rPr>
          <w:rFonts w:ascii="標楷體" w:eastAsia="標楷體" w:hAnsi="標楷體"/>
          <w:b/>
          <w:sz w:val="32"/>
          <w:szCs w:val="32"/>
        </w:rPr>
        <w:lastRenderedPageBreak/>
        <w:t>南華大學</w:t>
      </w:r>
      <w:r w:rsidRPr="00A72094">
        <w:rPr>
          <w:rFonts w:ascii="標楷體" w:eastAsia="標楷體" w:hAnsi="標楷體" w:hint="eastAsia"/>
          <w:b/>
          <w:sz w:val="32"/>
          <w:szCs w:val="32"/>
        </w:rPr>
        <w:t>___</w:t>
      </w:r>
      <w:r w:rsidRPr="00A72094">
        <w:rPr>
          <w:rFonts w:ascii="標楷體" w:eastAsia="標楷體" w:hAnsi="標楷體"/>
          <w:b/>
          <w:sz w:val="32"/>
          <w:szCs w:val="32"/>
        </w:rPr>
        <w:t>學年度第</w:t>
      </w:r>
      <w:r w:rsidRPr="00A72094">
        <w:rPr>
          <w:rFonts w:ascii="標楷體" w:eastAsia="標楷體" w:hAnsi="標楷體" w:hint="eastAsia"/>
          <w:b/>
          <w:sz w:val="32"/>
          <w:szCs w:val="32"/>
        </w:rPr>
        <w:t>___</w:t>
      </w:r>
      <w:r w:rsidRPr="00A72094">
        <w:rPr>
          <w:rFonts w:ascii="標楷體" w:eastAsia="標楷體" w:hAnsi="標楷體"/>
          <w:b/>
          <w:sz w:val="32"/>
          <w:szCs w:val="32"/>
        </w:rPr>
        <w:t>學期</w:t>
      </w:r>
      <w:r w:rsidRPr="00A72094">
        <w:rPr>
          <w:rFonts w:ascii="標楷體" w:eastAsia="標楷體" w:hAnsi="標楷體" w:hint="eastAsia"/>
          <w:b/>
          <w:sz w:val="32"/>
          <w:szCs w:val="32"/>
        </w:rPr>
        <w:t>跨領域課程</w:t>
      </w:r>
      <w:r w:rsidRPr="00A72094">
        <w:rPr>
          <w:rFonts w:ascii="標楷體" w:eastAsia="標楷體" w:hAnsi="標楷體"/>
          <w:b/>
          <w:sz w:val="32"/>
          <w:szCs w:val="32"/>
        </w:rPr>
        <w:t>授課大綱</w:t>
      </w:r>
    </w:p>
    <w:p w:rsidR="00CD5703" w:rsidRPr="00A72094" w:rsidRDefault="007D742C" w:rsidP="00B7001A">
      <w:pPr>
        <w:snapToGrid w:val="0"/>
        <w:spacing w:after="0" w:line="240" w:lineRule="auto"/>
        <w:outlineLvl w:val="0"/>
        <w:rPr>
          <w:rFonts w:ascii="標楷體" w:eastAsia="標楷體" w:hAnsi="標楷體"/>
          <w:b/>
          <w:sz w:val="28"/>
          <w:szCs w:val="28"/>
        </w:rPr>
      </w:pPr>
      <w:bookmarkStart w:id="6" w:name="_Toc97815490"/>
      <w:r w:rsidRPr="00A72094">
        <w:rPr>
          <w:rFonts w:ascii="標楷體" w:eastAsia="標楷體" w:hAnsi="標楷體" w:hint="eastAsia"/>
          <w:b/>
          <w:sz w:val="28"/>
          <w:szCs w:val="28"/>
        </w:rPr>
        <w:t>六</w:t>
      </w:r>
      <w:r w:rsidR="00CD5703" w:rsidRPr="00A72094">
        <w:rPr>
          <w:rFonts w:ascii="標楷體" w:eastAsia="標楷體" w:hAnsi="標楷體" w:hint="eastAsia"/>
          <w:b/>
          <w:sz w:val="28"/>
          <w:szCs w:val="28"/>
        </w:rPr>
        <w:t>、課程大綱四</w:t>
      </w:r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486"/>
        <w:gridCol w:w="896"/>
        <w:gridCol w:w="58"/>
        <w:gridCol w:w="232"/>
        <w:gridCol w:w="587"/>
        <w:gridCol w:w="135"/>
        <w:gridCol w:w="249"/>
        <w:gridCol w:w="55"/>
        <w:gridCol w:w="179"/>
        <w:gridCol w:w="33"/>
        <w:gridCol w:w="199"/>
        <w:gridCol w:w="241"/>
        <w:gridCol w:w="275"/>
        <w:gridCol w:w="679"/>
        <w:gridCol w:w="20"/>
        <w:gridCol w:w="56"/>
        <w:gridCol w:w="246"/>
        <w:gridCol w:w="342"/>
        <w:gridCol w:w="292"/>
        <w:gridCol w:w="126"/>
        <w:gridCol w:w="34"/>
        <w:gridCol w:w="342"/>
        <w:gridCol w:w="453"/>
        <w:gridCol w:w="340"/>
        <w:gridCol w:w="612"/>
      </w:tblGrid>
      <w:tr w:rsidR="00166010" w:rsidRPr="00995263" w:rsidTr="00BC4D34">
        <w:trPr>
          <w:trHeight w:val="513"/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科目名稱</w:t>
            </w:r>
          </w:p>
        </w:tc>
        <w:tc>
          <w:tcPr>
            <w:tcW w:w="2185" w:type="pct"/>
            <w:gridSpan w:val="13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科目代號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485"/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英文名稱</w:t>
            </w:r>
          </w:p>
        </w:tc>
        <w:tc>
          <w:tcPr>
            <w:tcW w:w="2185" w:type="pct"/>
            <w:gridSpan w:val="13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教師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授課班別</w:t>
            </w:r>
          </w:p>
        </w:tc>
        <w:tc>
          <w:tcPr>
            <w:tcW w:w="2185" w:type="pct"/>
            <w:gridSpan w:val="13"/>
            <w:vAlign w:val="center"/>
          </w:tcPr>
          <w:p w:rsidR="00A72094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A72094" w:rsidRPr="00995263">
              <w:rPr>
                <w:rFonts w:ascii="標楷體" w:eastAsia="標楷體" w:hAnsi="標楷體"/>
                <w:sz w:val="24"/>
                <w:szCs w:val="24"/>
              </w:rPr>
              <w:t>進修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學士班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碩士班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碩士專班</w:t>
            </w: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上課教室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681" w:type="pc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學分數/時數</w:t>
            </w:r>
          </w:p>
        </w:tc>
        <w:tc>
          <w:tcPr>
            <w:tcW w:w="833" w:type="pct"/>
            <w:gridSpan w:val="2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授課時數</w:t>
            </w:r>
          </w:p>
        </w:tc>
        <w:tc>
          <w:tcPr>
            <w:tcW w:w="559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A72094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選</w:t>
            </w:r>
            <w:r w:rsidR="00166010" w:rsidRPr="00995263">
              <w:rPr>
                <w:rFonts w:ascii="標楷體" w:eastAsia="標楷體" w:hAnsi="標楷體"/>
                <w:sz w:val="24"/>
                <w:szCs w:val="24"/>
              </w:rPr>
              <w:t>修別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必修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</w:tr>
      <w:tr w:rsidR="00166010" w:rsidRPr="00995263" w:rsidTr="00BC4D34">
        <w:trPr>
          <w:jc w:val="center"/>
        </w:trPr>
        <w:tc>
          <w:tcPr>
            <w:tcW w:w="1514" w:type="pct"/>
            <w:gridSpan w:val="3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上課日期與時間</w:t>
            </w:r>
          </w:p>
        </w:tc>
        <w:tc>
          <w:tcPr>
            <w:tcW w:w="1352" w:type="pct"/>
            <w:gridSpan w:val="11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每周一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第一節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第二節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第四節</w:t>
            </w:r>
          </w:p>
        </w:tc>
        <w:tc>
          <w:tcPr>
            <w:tcW w:w="1061" w:type="pct"/>
            <w:gridSpan w:val="7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辦公室時間</w:t>
            </w:r>
          </w:p>
        </w:tc>
        <w:tc>
          <w:tcPr>
            <w:tcW w:w="1073" w:type="pct"/>
            <w:gridSpan w:val="5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課程定位</w:t>
            </w:r>
          </w:p>
        </w:tc>
        <w:tc>
          <w:tcPr>
            <w:tcW w:w="4026" w:type="pct"/>
            <w:gridSpan w:val="2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本課程屬學程中 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基礎 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進階 階段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26" w:type="pct"/>
            <w:gridSpan w:val="24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7B6573">
              <w:rPr>
                <w:rFonts w:ascii="標楷體" w:eastAsia="標楷體" w:hAnsi="標楷體" w:hint="eastAsia"/>
                <w:sz w:val="24"/>
                <w:szCs w:val="24"/>
              </w:rPr>
              <w:t>說明(請說明與學程目標之關聯性)：</w:t>
            </w:r>
          </w:p>
          <w:p w:rsidR="00166010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  <w:p w:rsidR="00166010" w:rsidRPr="00995263" w:rsidRDefault="00166010" w:rsidP="0029448F">
            <w:pPr>
              <w:snapToGrid w:val="0"/>
              <w:spacing w:after="0" w:line="240" w:lineRule="auto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A課程概述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Course Outline</w:t>
            </w:r>
          </w:p>
        </w:tc>
        <w:tc>
          <w:tcPr>
            <w:tcW w:w="4026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中文概述:</w:t>
            </w: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英文概述:</w:t>
            </w: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166010" w:rsidRPr="00995263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B教學目標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對應能力指標Corresponding Competency Index</w:t>
            </w: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中文教學目標Teaching Objectives (Chinese)</w:t>
            </w: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英文教學目標Teaching Objectives (English)</w:t>
            </w: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  <w:r w:rsidRPr="000E30B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val="en-US" w:eastAsia="zh-TW"/>
              </w:rPr>
              <w:t>對應能力指標Corresponding Competency Index</w:t>
            </w: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trHeight w:val="540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24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  <w:tc>
          <w:tcPr>
            <w:tcW w:w="132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6010" w:rsidRPr="00182576" w:rsidRDefault="00166010" w:rsidP="0029448F">
            <w:pPr>
              <w:pStyle w:val="afe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val="en-US" w:eastAsia="zh-TW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C核心能力</w:t>
            </w:r>
          </w:p>
          <w:p w:rsidR="00166010" w:rsidRPr="00995263" w:rsidRDefault="00166010" w:rsidP="00A72094">
            <w:pPr>
              <w:snapToGrid w:val="0"/>
              <w:spacing w:after="0" w:line="240" w:lineRule="auto"/>
              <w:ind w:leftChars="-1" w:left="-1" w:rightChars="-30" w:right="-66" w:hanging="1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Core Competency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專業知能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(A)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自覺學習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(B)</w:t>
            </w:r>
          </w:p>
        </w:tc>
        <w:tc>
          <w:tcPr>
            <w:tcW w:w="5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實務應用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(C)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溝通合作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(D)</w:t>
            </w:r>
          </w:p>
        </w:tc>
        <w:tc>
          <w:tcPr>
            <w:tcW w:w="57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社會關懷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(E)</w:t>
            </w: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身心康寧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(F)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D課程權重%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Competency Weight</w:t>
            </w: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合計100%</w:t>
            </w:r>
          </w:p>
        </w:tc>
      </w:tr>
      <w:tr w:rsidR="00166010" w:rsidRPr="00995263" w:rsidTr="00BC4D34">
        <w:trPr>
          <w:trHeight w:val="931"/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lastRenderedPageBreak/>
              <w:t>E教材大綱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rightChars="-3" w:right="-7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Teaching </w:t>
            </w:r>
            <w:r w:rsidRPr="000E30BB">
              <w:rPr>
                <w:rFonts w:ascii="標楷體" w:eastAsia="標楷體" w:hAnsi="標楷體"/>
                <w:sz w:val="24"/>
                <w:szCs w:val="24"/>
              </w:rPr>
              <w:t>Material Outline</w:t>
            </w:r>
          </w:p>
        </w:tc>
        <w:tc>
          <w:tcPr>
            <w:tcW w:w="4026" w:type="pct"/>
            <w:gridSpan w:val="24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990"/>
          <w:jc w:val="center"/>
        </w:trPr>
        <w:tc>
          <w:tcPr>
            <w:tcW w:w="974" w:type="pct"/>
            <w:gridSpan w:val="2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F教學方式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Teaching Approach(es)</w:t>
            </w:r>
          </w:p>
        </w:tc>
        <w:tc>
          <w:tcPr>
            <w:tcW w:w="4026" w:type="pct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講述、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討論或座談、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問題導向學習、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分組合作學習、</w:t>
            </w:r>
          </w:p>
          <w:p w:rsidR="00166010" w:rsidRPr="00995263" w:rsidRDefault="00166010" w:rsidP="0029448F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專題學習、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發表學習、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參觀訪問、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其它(      )</w:t>
            </w:r>
          </w:p>
        </w:tc>
      </w:tr>
      <w:tr w:rsidR="00166010" w:rsidRPr="00995263" w:rsidTr="00BC4D34">
        <w:trPr>
          <w:trHeight w:val="799"/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G教學評量(請附評量工具)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Course Assessment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成績項目/評量項目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Grading</w:t>
            </w:r>
          </w:p>
        </w:tc>
        <w:tc>
          <w:tcPr>
            <w:tcW w:w="76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Total Percentage</w:t>
            </w: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0E30BB" w:rsidRDefault="00166010" w:rsidP="0029448F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評量方</w:t>
            </w: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(達成能力指標)IEET認證之對照表(以CAC為例)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/>
                <w:sz w:val="24"/>
                <w:szCs w:val="24"/>
              </w:rPr>
              <w:t>Assessment Method</w:t>
            </w:r>
          </w:p>
        </w:tc>
        <w:tc>
          <w:tcPr>
            <w:tcW w:w="83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細項配分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Allocation of Points or Percentages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Default="00166010" w:rsidP="0029448F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Notes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0BB">
              <w:rPr>
                <w:rFonts w:ascii="標楷體" w:eastAsia="標楷體" w:hAnsi="標楷體" w:hint="eastAsia"/>
                <w:sz w:val="24"/>
                <w:szCs w:val="24"/>
              </w:rPr>
              <w:t>評量附件上傳</w:t>
            </w:r>
          </w:p>
        </w:tc>
      </w:tr>
      <w:tr w:rsidR="00166010" w:rsidRPr="00995263" w:rsidTr="00BC4D34">
        <w:trPr>
          <w:trHeight w:val="626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pct"/>
            <w:gridSpan w:val="5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576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pct"/>
            <w:gridSpan w:val="5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trHeight w:val="553"/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0" w:type="pct"/>
            <w:gridSpan w:val="5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2" w:type="pct"/>
            <w:gridSpan w:val="6"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shd w:val="clear" w:color="auto" w:fill="auto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H課程</w:t>
            </w:r>
            <w:r w:rsidRPr="00182576">
              <w:rPr>
                <w:rFonts w:ascii="標楷體" w:eastAsia="標楷體" w:hAnsi="標楷體" w:hint="eastAsia"/>
                <w:sz w:val="24"/>
                <w:szCs w:val="24"/>
              </w:rPr>
              <w:t>進度表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Course Progress Outline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週別/次別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Week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單元名稱與內容/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學習重點名稱、內容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Unit Name and Content</w:t>
            </w: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 w:hint="eastAsia"/>
                <w:sz w:val="24"/>
                <w:szCs w:val="28"/>
              </w:rPr>
              <w:t>備註(教學方法、報告或作業)</w:t>
            </w:r>
          </w:p>
          <w:p w:rsidR="00166010" w:rsidRPr="00972AF4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8"/>
              </w:rPr>
            </w:pPr>
            <w:r w:rsidRPr="00972AF4">
              <w:rPr>
                <w:rFonts w:ascii="標楷體" w:eastAsia="標楷體" w:hAnsi="標楷體"/>
                <w:sz w:val="24"/>
                <w:szCs w:val="28"/>
              </w:rPr>
              <w:t>Remarks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shd w:val="clear" w:color="auto" w:fill="auto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98" w:type="pct"/>
            <w:gridSpan w:val="11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4" w:type="pct"/>
            <w:gridSpan w:val="10"/>
            <w:shd w:val="clear" w:color="auto" w:fill="auto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 w:val="restart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Chars="-23" w:left="-3" w:rightChars="-24" w:right="-53" w:hangingChars="20" w:hanging="48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指定用書</w:t>
            </w: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(資料)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Required Textbooks</w:t>
            </w:r>
          </w:p>
        </w:tc>
        <w:tc>
          <w:tcPr>
            <w:tcW w:w="1069" w:type="pct"/>
            <w:gridSpan w:val="4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書名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Title of book</w:t>
            </w:r>
          </w:p>
        </w:tc>
        <w:tc>
          <w:tcPr>
            <w:tcW w:w="512" w:type="pct"/>
            <w:gridSpan w:val="6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作者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Author</w:t>
            </w:r>
          </w:p>
        </w:tc>
        <w:tc>
          <w:tcPr>
            <w:tcW w:w="914" w:type="pct"/>
            <w:gridSpan w:val="6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書局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Bookstore</w:t>
            </w:r>
          </w:p>
        </w:tc>
        <w:tc>
          <w:tcPr>
            <w:tcW w:w="478" w:type="pct"/>
            <w:gridSpan w:val="4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年份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Year</w:t>
            </w:r>
          </w:p>
        </w:tc>
        <w:tc>
          <w:tcPr>
            <w:tcW w:w="1053" w:type="pct"/>
            <w:gridSpan w:val="4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國際標準書號(ISBN)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International Standard Book Number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9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3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9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3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Merge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9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4" w:type="pct"/>
            <w:gridSpan w:val="6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3" w:type="pct"/>
            <w:gridSpan w:val="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Pr="00D37D06" w:rsidRDefault="00166010" w:rsidP="0029448F">
            <w:pPr>
              <w:snapToGrid w:val="0"/>
              <w:spacing w:after="0" w:line="240" w:lineRule="auto"/>
              <w:ind w:leftChars="-17" w:left="-3" w:rightChars="-24" w:right="-53" w:hangingChars="14" w:hanging="34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J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參考書籍</w:t>
            </w: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(資料)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Recommended Textbooks</w:t>
            </w:r>
          </w:p>
        </w:tc>
        <w:tc>
          <w:tcPr>
            <w:tcW w:w="4026" w:type="pct"/>
            <w:gridSpan w:val="24"/>
            <w:vAlign w:val="center"/>
          </w:tcPr>
          <w:p w:rsidR="00166010" w:rsidRPr="00995263" w:rsidRDefault="00166010" w:rsidP="0029448F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K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先備能力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D37D06">
              <w:rPr>
                <w:rFonts w:ascii="標楷體" w:eastAsia="標楷體" w:hAnsi="標楷體"/>
                <w:sz w:val="24"/>
                <w:szCs w:val="24"/>
              </w:rPr>
              <w:t>Prerequisite skills</w:t>
            </w:r>
          </w:p>
        </w:tc>
        <w:tc>
          <w:tcPr>
            <w:tcW w:w="4026" w:type="pct"/>
            <w:gridSpan w:val="24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29448F">
        <w:trPr>
          <w:trHeight w:val="349"/>
          <w:jc w:val="center"/>
        </w:trPr>
        <w:tc>
          <w:tcPr>
            <w:tcW w:w="5000" w:type="pct"/>
            <w:gridSpan w:val="26"/>
            <w:vAlign w:val="center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L </w:t>
            </w:r>
            <w:r w:rsidRPr="00D37D06">
              <w:rPr>
                <w:rFonts w:ascii="標楷體" w:eastAsia="標楷體" w:hAnsi="標楷體" w:hint="eastAsia"/>
                <w:sz w:val="24"/>
                <w:szCs w:val="24"/>
              </w:rPr>
              <w:t>聯合國全球永續發展目標，本課程與永續發展目標之關係(可複選)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目標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目標內容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□01.消除貧窮(No Poverty)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消除全球一切形式的貧窮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□02.消除飢餓(Zero Hunger)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消除飢餓，實現糧食安全，改善營養及促進永續農業。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□03.良好健康與福祉(Good Health &amp; Well-being)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ind w:rightChars="-38" w:right="-84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確保健康的生活方式，促進各年齡層人群的福祉。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□04.優質教育(Quality Education)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確保包容與公平的優質教育，讓全民享有終身學習機會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□05.性別平等(Gender Equality)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實現性別平等，提升婦女與女童權能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□06.淨水與衛生(Clean Water &amp; Sanitation)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確保人人享有水及環境衛生及其永續管理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 07.可負擔的潔淨能源(Affordable &amp; Clean Energy)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確保人人取得可負擔、可靠及永續的現代能源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□08.尊嚴就業與經濟發展(Decent Work &amp; Economy Growth)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促進持久、包容與永續的經濟成長，促進充分的生產性就業，讓所有人都有合宜的工作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□09.產業創新與基礎設施(Industry, Innovation &amp; Infrastructure)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建立韌性的基礎建設，促進包容且永續的工業，並加速創新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□10.減少不平等(Reduced Inequalities)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降低國內及國家之間的不平等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□11.永續城市與社區(Sustainable Cities &amp; Communities)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建設包容、安全、韌性及永續的城市與人類住區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□12.負責任的消費與生產(Responsible Consumption &amp; Production)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確保永續消費及生產模式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□13.氣候行動(Climate Action)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採取緊急行動以因應氣候變遷及其影響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□14.水下生命(Life Below Water)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保護及永續利用海洋與海洋資源，確保永續發展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□15.陸域生命(Life on Land)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保護、恢復及促進永續利用陸地生態系統，永續管理森林，防治沙漠化，終止</w:t>
            </w: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及改善土地退化，遏止生物多樣性的喪失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□16.和平與正義制度(Peace &amp; Justice Strong Institutions)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建立和平與包容的社會促進永續發展，讓所有人都能訴諸司法，建立有效、負責與包容的各級機構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□17.夥伴關係(Partnerships for the Goals)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加強執行方法，重振永續發展全球夥伴關係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□18.非核家園(Nuclear-free Homeland)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逐步達成環境基本法所訂非核家園目標</w:t>
            </w:r>
          </w:p>
        </w:tc>
      </w:tr>
      <w:tr w:rsidR="00166010" w:rsidRPr="00995263" w:rsidTr="00BC4D34">
        <w:trPr>
          <w:jc w:val="center"/>
        </w:trPr>
        <w:tc>
          <w:tcPr>
            <w:tcW w:w="2415" w:type="pct"/>
            <w:gridSpan w:val="10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□19.皆無關係None of the above</w:t>
            </w:r>
          </w:p>
        </w:tc>
        <w:tc>
          <w:tcPr>
            <w:tcW w:w="2585" w:type="pct"/>
            <w:gridSpan w:val="16"/>
          </w:tcPr>
          <w:p w:rsidR="00166010" w:rsidRPr="0072775F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29448F">
        <w:trPr>
          <w:trHeight w:val="610"/>
          <w:jc w:val="center"/>
        </w:trPr>
        <w:tc>
          <w:tcPr>
            <w:tcW w:w="5000" w:type="pct"/>
            <w:gridSpan w:val="26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M</w:t>
            </w: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課程融入生命教育的層面(可複選)</w:t>
            </w:r>
          </w:p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Which category of life education is in this course?</w:t>
            </w:r>
          </w:p>
        </w:tc>
      </w:tr>
      <w:tr w:rsidR="00166010" w:rsidRPr="00995263" w:rsidTr="0029448F">
        <w:trPr>
          <w:trHeight w:val="1699"/>
          <w:jc w:val="center"/>
        </w:trPr>
        <w:tc>
          <w:tcPr>
            <w:tcW w:w="5000" w:type="pct"/>
            <w:gridSpan w:val="26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7"/>
              <w:gridCol w:w="5308"/>
            </w:tblGrid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層面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操作型定義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□人與自己Self-identity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瞭解生命意義,能關懷自己,並有助身心平衡發展,提升個體自我生命價值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□人與他人Interpersonal relationship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理解人際互動道理,培養同理心,能關懷自己和他人,形塑和諧人我關係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□人與社會The role of humans in society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領悟社會群體之意涵,培養服務利他之心,能關心社會進展,能成為關心公共利益之公民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□人與自然The role of humans in nature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關懷自然環境議題,理解環保相關危機,能關心環境永續,在日常生活中,成為落實環境保護之一員</w:t>
                  </w:r>
                </w:p>
              </w:tc>
            </w:tr>
            <w:tr w:rsidR="00166010" w:rsidRPr="00BF33CD" w:rsidTr="0029448F">
              <w:tc>
                <w:tcPr>
                  <w:tcW w:w="1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□人與宇宙The role of humans in the cosmos</w:t>
                  </w:r>
                </w:p>
              </w:tc>
              <w:tc>
                <w:tcPr>
                  <w:tcW w:w="32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關心靈性發展之議題,探討終極關懷之信念,能透過理解宗教信仰,尋找超越小我之生命真理。</w:t>
                  </w:r>
                </w:p>
              </w:tc>
            </w:tr>
            <w:tr w:rsidR="00166010" w:rsidRPr="00BF33CD" w:rsidTr="0029448F"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</w:tcPr>
                <w:p w:rsidR="00166010" w:rsidRPr="0072775F" w:rsidRDefault="00166010" w:rsidP="0029448F">
                  <w:pPr>
                    <w:snapToGrid w:val="0"/>
                    <w:spacing w:after="0" w:line="240" w:lineRule="auto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72775F">
                    <w:rPr>
                      <w:rFonts w:ascii="標楷體" w:eastAsia="標楷體" w:hAnsi="標楷體"/>
                      <w:sz w:val="24"/>
                      <w:szCs w:val="24"/>
                    </w:rPr>
                    <w:t>□無融入上述生命教育層面None of the above</w:t>
                  </w:r>
                </w:p>
              </w:tc>
            </w:tr>
          </w:tbl>
          <w:p w:rsidR="00166010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N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教學資源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Teaching Resources</w:t>
            </w:r>
          </w:p>
        </w:tc>
        <w:tc>
          <w:tcPr>
            <w:tcW w:w="4026" w:type="pct"/>
            <w:gridSpan w:val="24"/>
          </w:tcPr>
          <w:p w:rsidR="00166010" w:rsidRPr="00995263" w:rsidRDefault="00166010" w:rsidP="0029448F">
            <w:pPr>
              <w:autoSpaceDE w:val="0"/>
              <w:autoSpaceDN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O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注意事項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Notes</w:t>
            </w:r>
          </w:p>
        </w:tc>
        <w:tc>
          <w:tcPr>
            <w:tcW w:w="4026" w:type="pct"/>
            <w:gridSpan w:val="24"/>
          </w:tcPr>
          <w:p w:rsidR="00166010" w:rsidRPr="00995263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1.本授課大綱F到G項得視教學需要調整之。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2.請尊重智慧財產權，並不得非法影印。</w:t>
            </w:r>
          </w:p>
        </w:tc>
      </w:tr>
      <w:tr w:rsidR="00166010" w:rsidRPr="00995263" w:rsidTr="00BC4D34">
        <w:trPr>
          <w:jc w:val="center"/>
        </w:trPr>
        <w:tc>
          <w:tcPr>
            <w:tcW w:w="974" w:type="pct"/>
            <w:gridSpan w:val="2"/>
            <w:vAlign w:val="center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  <w:p w:rsidR="00166010" w:rsidRDefault="00166010" w:rsidP="0029448F">
            <w:pPr>
              <w:snapToGrid w:val="0"/>
              <w:spacing w:after="0" w:line="240" w:lineRule="auto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/>
                <w:sz w:val="24"/>
                <w:szCs w:val="24"/>
              </w:rPr>
              <w:t>Remarks</w:t>
            </w:r>
          </w:p>
        </w:tc>
        <w:tc>
          <w:tcPr>
            <w:tcW w:w="4026" w:type="pct"/>
            <w:gridSpan w:val="24"/>
          </w:tcPr>
          <w:p w:rsidR="00166010" w:rsidRPr="0072775F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依據 本校學則第30條規定</w:t>
            </w:r>
          </w:p>
          <w:p w:rsidR="00166010" w:rsidRPr="00995263" w:rsidRDefault="00166010" w:rsidP="0029448F">
            <w:pPr>
              <w:snapToGrid w:val="0"/>
              <w:spacing w:after="0" w:line="240" w:lineRule="auto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2775F">
              <w:rPr>
                <w:rFonts w:ascii="標楷體" w:eastAsia="標楷體" w:hAnsi="標楷體" w:hint="eastAsia"/>
                <w:sz w:val="24"/>
                <w:szCs w:val="24"/>
              </w:rPr>
              <w:t>學生凡一學期中某科目曠課與請假合計時數逾三分之一者，視為學習不完整，不得參與該科目之學期考試，該科目學期成績以零分計算，授課教師於處份前應告知各相關學生。</w:t>
            </w:r>
          </w:p>
        </w:tc>
      </w:tr>
    </w:tbl>
    <w:p w:rsidR="00263FE3" w:rsidRPr="00166010" w:rsidRDefault="00263FE3" w:rsidP="00B7001A">
      <w:pPr>
        <w:snapToGrid w:val="0"/>
        <w:spacing w:after="0" w:line="240" w:lineRule="auto"/>
        <w:outlineLvl w:val="0"/>
        <w:rPr>
          <w:rFonts w:ascii="標楷體" w:eastAsia="標楷體" w:hAnsi="標楷體"/>
          <w:b/>
          <w:sz w:val="30"/>
          <w:szCs w:val="30"/>
        </w:rPr>
      </w:pPr>
    </w:p>
    <w:sectPr w:rsidR="00263FE3" w:rsidRPr="00166010" w:rsidSect="00A72094">
      <w:footerReference w:type="default" r:id="rId13"/>
      <w:footerReference w:type="first" r:id="rId14"/>
      <w:pgSz w:w="11907" w:h="16839" w:code="1"/>
      <w:pgMar w:top="1440" w:right="1800" w:bottom="1440" w:left="180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48F" w:rsidRDefault="0029448F">
      <w:pPr>
        <w:spacing w:after="0" w:line="240" w:lineRule="auto"/>
      </w:pPr>
      <w:r>
        <w:separator/>
      </w:r>
    </w:p>
  </w:endnote>
  <w:endnote w:type="continuationSeparator" w:id="0">
    <w:p w:rsidR="0029448F" w:rsidRDefault="0029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48F" w:rsidRDefault="0029448F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38"/>
      <w:docPartObj>
        <w:docPartGallery w:val="Page Numbers (Bottom of Page)"/>
        <w:docPartUnique/>
      </w:docPartObj>
    </w:sdtPr>
    <w:sdtContent>
      <w:p w:rsidR="0029448F" w:rsidRDefault="002944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6010">
          <w:rPr>
            <w:noProof/>
            <w:lang w:val="zh-TW"/>
          </w:rPr>
          <w:t>2</w:t>
        </w:r>
        <w:r>
          <w:fldChar w:fldCharType="end"/>
        </w:r>
      </w:p>
    </w:sdtContent>
  </w:sdt>
  <w:p w:rsidR="0029448F" w:rsidRDefault="002944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037350"/>
      <w:docPartObj>
        <w:docPartGallery w:val="Page Numbers (Bottom of Page)"/>
        <w:docPartUnique/>
      </w:docPartObj>
    </w:sdtPr>
    <w:sdtContent>
      <w:p w:rsidR="0029448F" w:rsidRDefault="0029448F">
        <w:pPr>
          <w:pStyle w:val="a8"/>
          <w:jc w:val="center"/>
        </w:pPr>
        <w:r>
          <w:t>1</w:t>
        </w:r>
      </w:p>
    </w:sdtContent>
  </w:sdt>
  <w:p w:rsidR="0029448F" w:rsidRDefault="002944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48F" w:rsidRDefault="0029448F">
      <w:pPr>
        <w:spacing w:after="0" w:line="240" w:lineRule="auto"/>
      </w:pPr>
      <w:r>
        <w:separator/>
      </w:r>
    </w:p>
  </w:footnote>
  <w:footnote w:type="continuationSeparator" w:id="0">
    <w:p w:rsidR="0029448F" w:rsidRDefault="00294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9D3511" w:themeColor="accent1" w:themeShade="BF"/>
      </w:rPr>
    </w:lvl>
  </w:abstractNum>
  <w:abstractNum w:abstractNumId="5" w15:restartNumberingAfterBreak="0">
    <w:nsid w:val="19725933"/>
    <w:multiLevelType w:val="hybridMultilevel"/>
    <w:tmpl w:val="1F8A71CA"/>
    <w:lvl w:ilvl="0" w:tplc="AB38F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05DD2"/>
    <w:multiLevelType w:val="hybridMultilevel"/>
    <w:tmpl w:val="7B9C87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181AD0"/>
    <w:multiLevelType w:val="hybridMultilevel"/>
    <w:tmpl w:val="71485E10"/>
    <w:lvl w:ilvl="0" w:tplc="A8368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B77A6"/>
    <w:multiLevelType w:val="hybridMultilevel"/>
    <w:tmpl w:val="9802E8BE"/>
    <w:lvl w:ilvl="0" w:tplc="70781B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5D3133"/>
    <w:multiLevelType w:val="hybridMultilevel"/>
    <w:tmpl w:val="ECE4A3CC"/>
    <w:lvl w:ilvl="0" w:tplc="4FA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B026B1"/>
    <w:multiLevelType w:val="hybridMultilevel"/>
    <w:tmpl w:val="3C68B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8A5F1E"/>
    <w:multiLevelType w:val="hybridMultilevel"/>
    <w:tmpl w:val="0ADABA36"/>
    <w:lvl w:ilvl="0" w:tplc="E31A1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7E34AC"/>
    <w:multiLevelType w:val="hybridMultilevel"/>
    <w:tmpl w:val="3DE022A6"/>
    <w:lvl w:ilvl="0" w:tplc="AF9C8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  <w:num w:numId="16">
    <w:abstractNumId w:val="12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97"/>
    <w:rsid w:val="000073C6"/>
    <w:rsid w:val="0001356C"/>
    <w:rsid w:val="0003642F"/>
    <w:rsid w:val="00036FDD"/>
    <w:rsid w:val="00045FFE"/>
    <w:rsid w:val="00061076"/>
    <w:rsid w:val="000648E6"/>
    <w:rsid w:val="00064ABA"/>
    <w:rsid w:val="00066006"/>
    <w:rsid w:val="000704A6"/>
    <w:rsid w:val="000733EE"/>
    <w:rsid w:val="00073CE7"/>
    <w:rsid w:val="000770E0"/>
    <w:rsid w:val="00081799"/>
    <w:rsid w:val="0008196E"/>
    <w:rsid w:val="00091318"/>
    <w:rsid w:val="000951B0"/>
    <w:rsid w:val="000A27A9"/>
    <w:rsid w:val="000B2CE2"/>
    <w:rsid w:val="000C64A9"/>
    <w:rsid w:val="000D2EA2"/>
    <w:rsid w:val="000D5774"/>
    <w:rsid w:val="000D65BE"/>
    <w:rsid w:val="000E1854"/>
    <w:rsid w:val="000E30BB"/>
    <w:rsid w:val="00111E62"/>
    <w:rsid w:val="00131A7A"/>
    <w:rsid w:val="0013295C"/>
    <w:rsid w:val="001363C9"/>
    <w:rsid w:val="001409F5"/>
    <w:rsid w:val="00152D4A"/>
    <w:rsid w:val="00160AEE"/>
    <w:rsid w:val="00164C85"/>
    <w:rsid w:val="00166010"/>
    <w:rsid w:val="00166FE9"/>
    <w:rsid w:val="00175D94"/>
    <w:rsid w:val="00177ABF"/>
    <w:rsid w:val="00182576"/>
    <w:rsid w:val="00190B5B"/>
    <w:rsid w:val="00195AD9"/>
    <w:rsid w:val="00196094"/>
    <w:rsid w:val="001A0AF1"/>
    <w:rsid w:val="001B1622"/>
    <w:rsid w:val="001C77C8"/>
    <w:rsid w:val="001E1FB5"/>
    <w:rsid w:val="001E69D8"/>
    <w:rsid w:val="001E788F"/>
    <w:rsid w:val="001F595B"/>
    <w:rsid w:val="0020250E"/>
    <w:rsid w:val="00206974"/>
    <w:rsid w:val="0021650C"/>
    <w:rsid w:val="0022133D"/>
    <w:rsid w:val="00230A6C"/>
    <w:rsid w:val="00240842"/>
    <w:rsid w:val="00247B66"/>
    <w:rsid w:val="002634DB"/>
    <w:rsid w:val="00263FE3"/>
    <w:rsid w:val="002741C1"/>
    <w:rsid w:val="00275F55"/>
    <w:rsid w:val="0028005D"/>
    <w:rsid w:val="002820DF"/>
    <w:rsid w:val="00290691"/>
    <w:rsid w:val="0029448F"/>
    <w:rsid w:val="002A2494"/>
    <w:rsid w:val="002A271F"/>
    <w:rsid w:val="002C3540"/>
    <w:rsid w:val="002F71F0"/>
    <w:rsid w:val="00303FB2"/>
    <w:rsid w:val="0032231B"/>
    <w:rsid w:val="0033590A"/>
    <w:rsid w:val="00344EA3"/>
    <w:rsid w:val="00374DAF"/>
    <w:rsid w:val="0039283D"/>
    <w:rsid w:val="003929E7"/>
    <w:rsid w:val="003A7B30"/>
    <w:rsid w:val="003B0905"/>
    <w:rsid w:val="003B486C"/>
    <w:rsid w:val="003B62CB"/>
    <w:rsid w:val="003C000D"/>
    <w:rsid w:val="003C1E45"/>
    <w:rsid w:val="003D02C4"/>
    <w:rsid w:val="003D0605"/>
    <w:rsid w:val="003D6A49"/>
    <w:rsid w:val="003E30F7"/>
    <w:rsid w:val="003E634E"/>
    <w:rsid w:val="003F5FFC"/>
    <w:rsid w:val="004127E6"/>
    <w:rsid w:val="00417ACC"/>
    <w:rsid w:val="00422CA2"/>
    <w:rsid w:val="00431A30"/>
    <w:rsid w:val="004353F3"/>
    <w:rsid w:val="0044524F"/>
    <w:rsid w:val="004511B4"/>
    <w:rsid w:val="00452BDD"/>
    <w:rsid w:val="00457B47"/>
    <w:rsid w:val="00470660"/>
    <w:rsid w:val="00473A4A"/>
    <w:rsid w:val="00477CF3"/>
    <w:rsid w:val="004837EB"/>
    <w:rsid w:val="00485EC6"/>
    <w:rsid w:val="004878D4"/>
    <w:rsid w:val="00491A56"/>
    <w:rsid w:val="004A2A65"/>
    <w:rsid w:val="004A4219"/>
    <w:rsid w:val="004C4503"/>
    <w:rsid w:val="004C5FD0"/>
    <w:rsid w:val="004D2697"/>
    <w:rsid w:val="004D6534"/>
    <w:rsid w:val="004D6B32"/>
    <w:rsid w:val="004F3A3D"/>
    <w:rsid w:val="0050060A"/>
    <w:rsid w:val="005254D7"/>
    <w:rsid w:val="00525689"/>
    <w:rsid w:val="00526743"/>
    <w:rsid w:val="00565F86"/>
    <w:rsid w:val="00576364"/>
    <w:rsid w:val="00577287"/>
    <w:rsid w:val="0059205D"/>
    <w:rsid w:val="00594B30"/>
    <w:rsid w:val="005C0931"/>
    <w:rsid w:val="005D65B3"/>
    <w:rsid w:val="00646040"/>
    <w:rsid w:val="00685BBC"/>
    <w:rsid w:val="006876E4"/>
    <w:rsid w:val="00687916"/>
    <w:rsid w:val="006911D5"/>
    <w:rsid w:val="006946A4"/>
    <w:rsid w:val="006A72B3"/>
    <w:rsid w:val="006B4A83"/>
    <w:rsid w:val="006D02C4"/>
    <w:rsid w:val="006D17AC"/>
    <w:rsid w:val="006E0E3A"/>
    <w:rsid w:val="006E223B"/>
    <w:rsid w:val="006E27BC"/>
    <w:rsid w:val="006E5880"/>
    <w:rsid w:val="006F1DE2"/>
    <w:rsid w:val="00702846"/>
    <w:rsid w:val="007147FF"/>
    <w:rsid w:val="00721AC5"/>
    <w:rsid w:val="00722EAC"/>
    <w:rsid w:val="0072775F"/>
    <w:rsid w:val="0074169D"/>
    <w:rsid w:val="007418DC"/>
    <w:rsid w:val="00752A1B"/>
    <w:rsid w:val="0078648A"/>
    <w:rsid w:val="0079212C"/>
    <w:rsid w:val="007A53EC"/>
    <w:rsid w:val="007A7A01"/>
    <w:rsid w:val="007B0838"/>
    <w:rsid w:val="007B4FC5"/>
    <w:rsid w:val="007B5671"/>
    <w:rsid w:val="007B6573"/>
    <w:rsid w:val="007D6349"/>
    <w:rsid w:val="007D742C"/>
    <w:rsid w:val="007E2138"/>
    <w:rsid w:val="007E51F2"/>
    <w:rsid w:val="0081240A"/>
    <w:rsid w:val="00827BE1"/>
    <w:rsid w:val="00867A9B"/>
    <w:rsid w:val="008966CD"/>
    <w:rsid w:val="008A5E87"/>
    <w:rsid w:val="008B5EF2"/>
    <w:rsid w:val="008B61F3"/>
    <w:rsid w:val="008C570E"/>
    <w:rsid w:val="008C63E6"/>
    <w:rsid w:val="008D029E"/>
    <w:rsid w:val="008D75FF"/>
    <w:rsid w:val="008D79EF"/>
    <w:rsid w:val="008E7806"/>
    <w:rsid w:val="008F4A1A"/>
    <w:rsid w:val="00917FF1"/>
    <w:rsid w:val="00922753"/>
    <w:rsid w:val="00932950"/>
    <w:rsid w:val="0093619D"/>
    <w:rsid w:val="00937F17"/>
    <w:rsid w:val="00943A4B"/>
    <w:rsid w:val="00972AF4"/>
    <w:rsid w:val="00980091"/>
    <w:rsid w:val="009841E5"/>
    <w:rsid w:val="00985A73"/>
    <w:rsid w:val="009866C8"/>
    <w:rsid w:val="00995263"/>
    <w:rsid w:val="009973DE"/>
    <w:rsid w:val="009A4035"/>
    <w:rsid w:val="009B389F"/>
    <w:rsid w:val="009D0E65"/>
    <w:rsid w:val="009D17BA"/>
    <w:rsid w:val="009F16EB"/>
    <w:rsid w:val="009F3880"/>
    <w:rsid w:val="009F6472"/>
    <w:rsid w:val="00A10C7E"/>
    <w:rsid w:val="00A16D99"/>
    <w:rsid w:val="00A22900"/>
    <w:rsid w:val="00A23649"/>
    <w:rsid w:val="00A315A4"/>
    <w:rsid w:val="00A31F74"/>
    <w:rsid w:val="00A322F7"/>
    <w:rsid w:val="00A5331D"/>
    <w:rsid w:val="00A60D51"/>
    <w:rsid w:val="00A65E79"/>
    <w:rsid w:val="00A66A07"/>
    <w:rsid w:val="00A72094"/>
    <w:rsid w:val="00AB389E"/>
    <w:rsid w:val="00AD7730"/>
    <w:rsid w:val="00AE72D4"/>
    <w:rsid w:val="00AF0B37"/>
    <w:rsid w:val="00AF5D85"/>
    <w:rsid w:val="00B03196"/>
    <w:rsid w:val="00B05A00"/>
    <w:rsid w:val="00B072D4"/>
    <w:rsid w:val="00B107CE"/>
    <w:rsid w:val="00B13706"/>
    <w:rsid w:val="00B15812"/>
    <w:rsid w:val="00B20179"/>
    <w:rsid w:val="00B27FA9"/>
    <w:rsid w:val="00B32F79"/>
    <w:rsid w:val="00B350A1"/>
    <w:rsid w:val="00B42E8A"/>
    <w:rsid w:val="00B7001A"/>
    <w:rsid w:val="00B80093"/>
    <w:rsid w:val="00B81B6C"/>
    <w:rsid w:val="00B84A18"/>
    <w:rsid w:val="00B9293E"/>
    <w:rsid w:val="00B92D77"/>
    <w:rsid w:val="00BC0A82"/>
    <w:rsid w:val="00BC37CE"/>
    <w:rsid w:val="00BC4D34"/>
    <w:rsid w:val="00BD0AB9"/>
    <w:rsid w:val="00BD5445"/>
    <w:rsid w:val="00BE02BE"/>
    <w:rsid w:val="00BE11B9"/>
    <w:rsid w:val="00BE2238"/>
    <w:rsid w:val="00C0557E"/>
    <w:rsid w:val="00C1519D"/>
    <w:rsid w:val="00C15B4E"/>
    <w:rsid w:val="00C178E9"/>
    <w:rsid w:val="00C22585"/>
    <w:rsid w:val="00C36132"/>
    <w:rsid w:val="00C47F61"/>
    <w:rsid w:val="00C5329C"/>
    <w:rsid w:val="00C623AD"/>
    <w:rsid w:val="00C7704C"/>
    <w:rsid w:val="00CA1A6C"/>
    <w:rsid w:val="00CA4F84"/>
    <w:rsid w:val="00CB068E"/>
    <w:rsid w:val="00CB3078"/>
    <w:rsid w:val="00CB4B39"/>
    <w:rsid w:val="00CC34D2"/>
    <w:rsid w:val="00CD5703"/>
    <w:rsid w:val="00CE0E23"/>
    <w:rsid w:val="00CF1ACE"/>
    <w:rsid w:val="00CF1E7C"/>
    <w:rsid w:val="00D12DA2"/>
    <w:rsid w:val="00D144F0"/>
    <w:rsid w:val="00D20709"/>
    <w:rsid w:val="00D2262B"/>
    <w:rsid w:val="00D23931"/>
    <w:rsid w:val="00D37D06"/>
    <w:rsid w:val="00D46B02"/>
    <w:rsid w:val="00D55547"/>
    <w:rsid w:val="00D575F6"/>
    <w:rsid w:val="00D579B8"/>
    <w:rsid w:val="00D741B7"/>
    <w:rsid w:val="00D8235D"/>
    <w:rsid w:val="00D97B66"/>
    <w:rsid w:val="00DC0C97"/>
    <w:rsid w:val="00DC21D8"/>
    <w:rsid w:val="00DC6167"/>
    <w:rsid w:val="00DD5086"/>
    <w:rsid w:val="00DE1070"/>
    <w:rsid w:val="00E13DF4"/>
    <w:rsid w:val="00E15C8B"/>
    <w:rsid w:val="00E42B09"/>
    <w:rsid w:val="00E43C20"/>
    <w:rsid w:val="00E55918"/>
    <w:rsid w:val="00E60AB9"/>
    <w:rsid w:val="00E8522B"/>
    <w:rsid w:val="00E9034F"/>
    <w:rsid w:val="00E93C64"/>
    <w:rsid w:val="00EA3D2E"/>
    <w:rsid w:val="00EB527C"/>
    <w:rsid w:val="00EB5571"/>
    <w:rsid w:val="00EE03B2"/>
    <w:rsid w:val="00EE13B4"/>
    <w:rsid w:val="00EF4B92"/>
    <w:rsid w:val="00F23FCF"/>
    <w:rsid w:val="00F42C78"/>
    <w:rsid w:val="00F743D4"/>
    <w:rsid w:val="00F74565"/>
    <w:rsid w:val="00F77B26"/>
    <w:rsid w:val="00F973D9"/>
    <w:rsid w:val="00FA00A0"/>
    <w:rsid w:val="00FA6B66"/>
    <w:rsid w:val="00FB1080"/>
    <w:rsid w:val="00FC697B"/>
    <w:rsid w:val="00FD7BE8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7E6EEF"/>
  <w15:docId w15:val="{9475D424-6C3D-4946-9D26-0D86D369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D6B32"/>
    <w:pPr>
      <w:spacing w:after="160"/>
    </w:pPr>
    <w:rPr>
      <w:rFonts w:cs="Times New Roman"/>
      <w:color w:val="000000" w:themeColor="text1"/>
      <w:szCs w:val="20"/>
    </w:rPr>
  </w:style>
  <w:style w:type="paragraph" w:styleId="1">
    <w:name w:val="heading 1"/>
    <w:basedOn w:val="a0"/>
    <w:next w:val="a0"/>
    <w:link w:val="10"/>
    <w:uiPriority w:val="9"/>
    <w:qFormat/>
    <w:pPr>
      <w:spacing w:before="300" w:after="40" w:line="240" w:lineRule="auto"/>
      <w:outlineLvl w:val="0"/>
    </w:pPr>
    <w:rPr>
      <w:rFonts w:asciiTheme="majorHAnsi" w:eastAsiaTheme="majorEastAsia" w:hAnsiTheme="majorHAnsi"/>
      <w:b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pPr>
      <w:spacing w:before="240" w:after="40" w:line="240" w:lineRule="auto"/>
      <w:outlineLvl w:val="1"/>
    </w:pPr>
    <w:rPr>
      <w:rFonts w:asciiTheme="majorHAnsi" w:eastAsiaTheme="majorEastAsia" w:hAnsiTheme="majorHAnsi"/>
      <w:b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qFormat/>
    <w:pPr>
      <w:spacing w:before="200" w:after="40" w:line="240" w:lineRule="auto"/>
      <w:outlineLvl w:val="2"/>
    </w:pPr>
    <w:rPr>
      <w:rFonts w:asciiTheme="majorHAnsi" w:eastAsiaTheme="majorEastAsia" w:hAnsiTheme="majorHAnsi"/>
      <w:b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unhideWhenUsed/>
    <w:qFormat/>
    <w:pPr>
      <w:spacing w:before="240" w:after="0"/>
      <w:outlineLvl w:val="3"/>
    </w:pPr>
    <w:rPr>
      <w:rFonts w:asciiTheme="majorHAnsi" w:eastAsiaTheme="majorEastAsia" w:hAnsiTheme="majorHAnsi"/>
      <w:b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unhideWhenUsed/>
    <w:qFormat/>
    <w:pPr>
      <w:spacing w:before="200" w:after="0"/>
      <w:outlineLvl w:val="4"/>
    </w:pPr>
    <w:rPr>
      <w:rFonts w:asciiTheme="majorHAnsi" w:eastAsiaTheme="majorEastAsia" w:hAnsiTheme="majorHAnsi"/>
      <w:b/>
      <w:i/>
      <w:color w:val="7B6A4D" w:themeColor="accent3" w:themeShade="BF"/>
      <w:spacing w:val="20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pPr>
      <w:spacing w:before="200" w:after="0"/>
      <w:outlineLvl w:val="5"/>
    </w:pPr>
    <w:rPr>
      <w:rFonts w:asciiTheme="majorHAnsi" w:eastAsiaTheme="majorEastAsia" w:hAnsiTheme="majorHAnsi"/>
      <w:color w:val="524733" w:themeColor="accent3" w:themeShade="80"/>
      <w:spacing w:val="10"/>
      <w:sz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spacing w:before="200" w:after="0"/>
      <w:outlineLvl w:val="6"/>
    </w:pPr>
    <w:rPr>
      <w:rFonts w:asciiTheme="majorHAnsi" w:eastAsiaTheme="majorEastAsia" w:hAnsiTheme="majorHAnsi"/>
      <w:i/>
      <w:color w:val="524733" w:themeColor="accent3" w:themeShade="80"/>
      <w:spacing w:val="10"/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spacing w:before="200" w:after="0"/>
      <w:outlineLvl w:val="7"/>
    </w:pPr>
    <w:rPr>
      <w:rFonts w:asciiTheme="majorHAnsi" w:eastAsiaTheme="majorEastAsia" w:hAnsiTheme="majorHAns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unhideWhenUsed/>
    <w:qFormat/>
    <w:pPr>
      <w:spacing w:before="200" w:after="0"/>
      <w:outlineLvl w:val="8"/>
    </w:pPr>
    <w:rPr>
      <w:rFonts w:asciiTheme="majorHAnsi" w:eastAsiaTheme="majorEastAsia" w:hAnsiTheme="majorHAnsi"/>
      <w:i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21">
    <w:name w:val="標題 2 字元"/>
    <w:basedOn w:val="a1"/>
    <w:link w:val="20"/>
    <w:uiPriority w:val="9"/>
    <w:rPr>
      <w:rFonts w:asciiTheme="majorHAnsi" w:eastAsiaTheme="majorEastAsia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31">
    <w:name w:val="標題 3 字元"/>
    <w:basedOn w:val="a1"/>
    <w:link w:val="30"/>
    <w:uiPriority w:val="9"/>
    <w:rPr>
      <w:rFonts w:asciiTheme="majorHAnsi" w:eastAsiaTheme="majorEastAsia" w:hAnsiTheme="majorHAnsi" w:cs="Times New Roman"/>
      <w:b/>
      <w:color w:val="D34817" w:themeColor="accent1"/>
      <w:spacing w:val="20"/>
      <w:sz w:val="24"/>
      <w:szCs w:val="24"/>
    </w:rPr>
  </w:style>
  <w:style w:type="paragraph" w:styleId="a4">
    <w:name w:val="Title"/>
    <w:basedOn w:val="a0"/>
    <w:link w:val="a5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/>
      <w:b/>
      <w:smallCaps/>
      <w:color w:val="D34817" w:themeColor="accent1"/>
      <w:sz w:val="48"/>
      <w:szCs w:val="48"/>
    </w:rPr>
  </w:style>
  <w:style w:type="character" w:customStyle="1" w:styleId="a5">
    <w:name w:val="標題 字元"/>
    <w:basedOn w:val="a1"/>
    <w:link w:val="a4"/>
    <w:uiPriority w:val="10"/>
    <w:rPr>
      <w:rFonts w:asciiTheme="majorHAnsi" w:eastAsiaTheme="majorEastAsia" w:hAnsiTheme="majorHAnsi" w:cs="Times New Roman"/>
      <w:b/>
      <w:smallCaps/>
      <w:color w:val="D34817" w:themeColor="accent1"/>
      <w:sz w:val="48"/>
      <w:szCs w:val="48"/>
    </w:rPr>
  </w:style>
  <w:style w:type="paragraph" w:styleId="a6">
    <w:name w:val="Subtitle"/>
    <w:basedOn w:val="a0"/>
    <w:link w:val="a7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a7">
    <w:name w:val="副標題 字元"/>
    <w:basedOn w:val="a1"/>
    <w:link w:val="a6"/>
    <w:uiPriority w:val="11"/>
    <w:rPr>
      <w:rFonts w:asciiTheme="majorHAnsi" w:hAnsiTheme="majorHAnsi" w:cstheme="minorBidi"/>
      <w:sz w:val="28"/>
      <w:szCs w:val="28"/>
    </w:rPr>
  </w:style>
  <w:style w:type="paragraph" w:styleId="a8">
    <w:name w:val="footer"/>
    <w:basedOn w:val="a0"/>
    <w:link w:val="a9"/>
    <w:uiPriority w:val="99"/>
    <w:unhideWhenUsed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1"/>
    <w:link w:val="a8"/>
    <w:uiPriority w:val="99"/>
    <w:rPr>
      <w:rFonts w:cs="Times New Roman"/>
      <w:color w:val="000000" w:themeColor="text1"/>
      <w:szCs w:val="20"/>
    </w:rPr>
  </w:style>
  <w:style w:type="paragraph" w:styleId="aa">
    <w:name w:val="caption"/>
    <w:basedOn w:val="a0"/>
    <w:next w:val="a0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c">
    <w:name w:val="註解方塊文字 字元"/>
    <w:basedOn w:val="a1"/>
    <w:link w:val="ab"/>
    <w:uiPriority w:val="99"/>
    <w:semiHidden/>
    <w:rPr>
      <w:rFonts w:ascii="Tahoma" w:eastAsia="Tahoma" w:hAnsi="Tahoma" w:cs="Tahoma"/>
      <w:color w:val="000000" w:themeColor="text1"/>
      <w:sz w:val="16"/>
      <w:szCs w:val="16"/>
    </w:rPr>
  </w:style>
  <w:style w:type="paragraph" w:styleId="ad">
    <w:name w:val="Block Text"/>
    <w:aliases w:val="區塊引述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808080" w:themeColor="background1" w:themeShade="80"/>
      <w:sz w:val="28"/>
      <w:szCs w:val="28"/>
    </w:rPr>
  </w:style>
  <w:style w:type="character" w:styleId="ae">
    <w:name w:val="Book Title"/>
    <w:basedOn w:val="a1"/>
    <w:uiPriority w:val="33"/>
    <w:qFormat/>
    <w:rPr>
      <w:rFonts w:asciiTheme="majorHAnsi" w:eastAsiaTheme="majorEastAsia" w:hAnsiTheme="majorHAnsi" w:cs="Times New Roman"/>
      <w:i/>
      <w:color w:val="855D5D" w:themeColor="accent6"/>
      <w:sz w:val="20"/>
      <w:szCs w:val="20"/>
    </w:rPr>
  </w:style>
  <w:style w:type="character" w:styleId="af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af0">
    <w:name w:val="head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1"/>
    <w:link w:val="af0"/>
    <w:uiPriority w:val="99"/>
    <w:rPr>
      <w:rFonts w:cs="Times New Roman"/>
      <w:color w:val="000000" w:themeColor="text1"/>
      <w:szCs w:val="20"/>
    </w:rPr>
  </w:style>
  <w:style w:type="character" w:customStyle="1" w:styleId="41">
    <w:name w:val="標題 4 字元"/>
    <w:basedOn w:val="a1"/>
    <w:link w:val="40"/>
    <w:uiPriority w:val="9"/>
    <w:rPr>
      <w:rFonts w:asciiTheme="majorHAnsi" w:eastAsiaTheme="majorEastAsia" w:hAnsiTheme="majorHAnsi" w:cs="Times New Roman"/>
      <w:b/>
      <w:color w:val="7B6A4D" w:themeColor="accent3" w:themeShade="BF"/>
      <w:spacing w:val="20"/>
      <w:sz w:val="24"/>
    </w:rPr>
  </w:style>
  <w:style w:type="character" w:customStyle="1" w:styleId="51">
    <w:name w:val="標題 5 字元"/>
    <w:basedOn w:val="a1"/>
    <w:link w:val="50"/>
    <w:uiPriority w:val="9"/>
    <w:rPr>
      <w:rFonts w:asciiTheme="majorHAnsi" w:eastAsiaTheme="majorEastAsia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60">
    <w:name w:val="標題 6 字元"/>
    <w:basedOn w:val="a1"/>
    <w:link w:val="6"/>
    <w:uiPriority w:val="9"/>
    <w:rPr>
      <w:rFonts w:asciiTheme="majorHAnsi" w:eastAsiaTheme="majorEastAsia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70">
    <w:name w:val="標題 7 字元"/>
    <w:basedOn w:val="a1"/>
    <w:link w:val="7"/>
    <w:uiPriority w:val="9"/>
    <w:rPr>
      <w:rFonts w:asciiTheme="majorHAnsi" w:eastAsiaTheme="majorEastAsia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80">
    <w:name w:val="標題 8 字元"/>
    <w:basedOn w:val="a1"/>
    <w:link w:val="8"/>
    <w:uiPriority w:val="9"/>
    <w:rPr>
      <w:rFonts w:asciiTheme="majorHAnsi" w:eastAsiaTheme="majorEastAsia" w:hAnsiTheme="majorHAnsi" w:cs="Times New Roman"/>
      <w:color w:val="D34817" w:themeColor="accent1"/>
      <w:spacing w:val="10"/>
      <w:szCs w:val="20"/>
    </w:rPr>
  </w:style>
  <w:style w:type="character" w:customStyle="1" w:styleId="90">
    <w:name w:val="標題 9 字元"/>
    <w:basedOn w:val="a1"/>
    <w:link w:val="9"/>
    <w:uiPriority w:val="9"/>
    <w:rPr>
      <w:rFonts w:asciiTheme="majorHAnsi" w:eastAsiaTheme="majorEastAsia" w:hAnsiTheme="majorHAnsi" w:cs="Times New Roman"/>
      <w:i/>
      <w:color w:val="D34817" w:themeColor="accent1"/>
      <w:spacing w:val="10"/>
      <w:szCs w:val="20"/>
    </w:rPr>
  </w:style>
  <w:style w:type="character" w:styleId="af2">
    <w:name w:val="Intense Emphasis"/>
    <w:basedOn w:val="a1"/>
    <w:uiPriority w:val="21"/>
    <w:qFormat/>
    <w:rPr>
      <w:rFonts w:asciiTheme="minorHAnsi" w:eastAsiaTheme="minorEastAsia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af3">
    <w:name w:val="Intense Quote"/>
    <w:basedOn w:val="a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/>
      <w:i/>
      <w:color w:val="FFFFFF" w:themeColor="background1"/>
      <w:sz w:val="32"/>
    </w:rPr>
  </w:style>
  <w:style w:type="character" w:styleId="af4">
    <w:name w:val="Intense Reference"/>
    <w:basedOn w:val="a1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a">
    <w:name w:val="List Bullet"/>
    <w:basedOn w:val="a0"/>
    <w:uiPriority w:val="36"/>
    <w:unhideWhenUsed/>
    <w:qFormat/>
    <w:pPr>
      <w:numPr>
        <w:numId w:val="2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4"/>
      </w:numPr>
      <w:spacing w:after="0"/>
    </w:pPr>
  </w:style>
  <w:style w:type="paragraph" w:styleId="3">
    <w:name w:val="List Bullet 3"/>
    <w:basedOn w:val="a0"/>
    <w:uiPriority w:val="36"/>
    <w:unhideWhenUsed/>
    <w:qFormat/>
    <w:pPr>
      <w:numPr>
        <w:numId w:val="6"/>
      </w:numPr>
      <w:spacing w:after="0"/>
    </w:pPr>
  </w:style>
  <w:style w:type="paragraph" w:styleId="4">
    <w:name w:val="List Bullet 4"/>
    <w:basedOn w:val="a0"/>
    <w:uiPriority w:val="36"/>
    <w:unhideWhenUsed/>
    <w:qFormat/>
    <w:pPr>
      <w:numPr>
        <w:numId w:val="8"/>
      </w:numPr>
      <w:spacing w:after="0"/>
    </w:pPr>
  </w:style>
  <w:style w:type="paragraph" w:styleId="5">
    <w:name w:val="List Bullet 5"/>
    <w:basedOn w:val="a0"/>
    <w:uiPriority w:val="36"/>
    <w:unhideWhenUsed/>
    <w:qFormat/>
    <w:pPr>
      <w:numPr>
        <w:numId w:val="10"/>
      </w:numPr>
      <w:spacing w:after="0"/>
    </w:pPr>
  </w:style>
  <w:style w:type="paragraph" w:styleId="af5">
    <w:name w:val="No Spacing"/>
    <w:basedOn w:val="a0"/>
    <w:uiPriority w:val="1"/>
    <w:qFormat/>
    <w:pPr>
      <w:spacing w:after="0" w:line="240" w:lineRule="auto"/>
    </w:pPr>
  </w:style>
  <w:style w:type="character" w:styleId="af6">
    <w:name w:val="Placeholder Text"/>
    <w:basedOn w:val="a1"/>
    <w:uiPriority w:val="99"/>
    <w:semiHidden/>
    <w:rPr>
      <w:color w:val="808080"/>
    </w:rPr>
  </w:style>
  <w:style w:type="paragraph" w:styleId="af7">
    <w:name w:val="Quote"/>
    <w:basedOn w:val="a0"/>
    <w:link w:val="af8"/>
    <w:uiPriority w:val="29"/>
    <w:qFormat/>
    <w:rPr>
      <w:i/>
      <w:color w:val="808080" w:themeColor="background1" w:themeShade="80"/>
      <w:sz w:val="24"/>
    </w:rPr>
  </w:style>
  <w:style w:type="character" w:customStyle="1" w:styleId="af8">
    <w:name w:val="引文 字元"/>
    <w:basedOn w:val="a1"/>
    <w:link w:val="af7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af9">
    <w:name w:val="Strong"/>
    <w:uiPriority w:val="22"/>
    <w:qFormat/>
    <w:rPr>
      <w:rFonts w:asciiTheme="minorHAnsi" w:eastAsiaTheme="minorEastAsia" w:hAnsiTheme="minorHAnsi"/>
      <w:b/>
      <w:color w:val="9B2D1F" w:themeColor="accent2"/>
    </w:rPr>
  </w:style>
  <w:style w:type="character" w:styleId="afa">
    <w:name w:val="Subtle Emphasis"/>
    <w:basedOn w:val="a1"/>
    <w:uiPriority w:val="19"/>
    <w:qFormat/>
    <w:rPr>
      <w:rFonts w:asciiTheme="minorHAnsi" w:eastAsiaTheme="minorEastAsia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afb">
    <w:name w:val="Subtle Reference"/>
    <w:basedOn w:val="a1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afc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0"/>
    <w:next w:val="a0"/>
    <w:autoRedefine/>
    <w:uiPriority w:val="39"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22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afd">
    <w:name w:val="List Paragraph"/>
    <w:basedOn w:val="a0"/>
    <w:uiPriority w:val="34"/>
    <w:qFormat/>
    <w:rsid w:val="003F5FFC"/>
    <w:pPr>
      <w:ind w:leftChars="200" w:left="480"/>
    </w:pPr>
  </w:style>
  <w:style w:type="paragraph" w:styleId="afe">
    <w:name w:val="Plain Text"/>
    <w:basedOn w:val="a0"/>
    <w:link w:val="aff"/>
    <w:rsid w:val="008966CD"/>
    <w:pPr>
      <w:widowControl w:val="0"/>
      <w:spacing w:after="0" w:line="240" w:lineRule="auto"/>
    </w:pPr>
    <w:rPr>
      <w:rFonts w:ascii="細明體" w:eastAsia="細明體" w:hAnsi="Courier New"/>
      <w:color w:val="auto"/>
      <w:kern w:val="2"/>
      <w:sz w:val="24"/>
      <w:lang w:val="x-none" w:eastAsia="x-none"/>
    </w:rPr>
  </w:style>
  <w:style w:type="character" w:customStyle="1" w:styleId="aff">
    <w:name w:val="純文字 字元"/>
    <w:basedOn w:val="a1"/>
    <w:link w:val="afe"/>
    <w:rsid w:val="008966CD"/>
    <w:rPr>
      <w:rFonts w:ascii="細明體" w:eastAsia="細明體" w:hAnsi="Courier New" w:cs="Times New Roman"/>
      <w:kern w:val="2"/>
      <w:sz w:val="24"/>
      <w:szCs w:val="20"/>
      <w:lang w:val="x-none" w:eastAsia="x-none"/>
    </w:rPr>
  </w:style>
  <w:style w:type="paragraph" w:styleId="aff0">
    <w:name w:val="TOC Heading"/>
    <w:basedOn w:val="1"/>
    <w:next w:val="a0"/>
    <w:uiPriority w:val="39"/>
    <w:unhideWhenUsed/>
    <w:qFormat/>
    <w:rsid w:val="00344EA3"/>
    <w:pPr>
      <w:keepNext/>
      <w:keepLines/>
      <w:spacing w:before="240" w:after="0" w:line="259" w:lineRule="auto"/>
      <w:outlineLvl w:val="9"/>
    </w:pPr>
    <w:rPr>
      <w:rFonts w:cstheme="majorBidi"/>
      <w:b w:val="0"/>
      <w:spacing w:val="0"/>
      <w:sz w:val="32"/>
      <w:szCs w:val="32"/>
      <w:lang w:bidi="th-TH"/>
    </w:rPr>
  </w:style>
  <w:style w:type="character" w:styleId="aff1">
    <w:name w:val="Hyperlink"/>
    <w:basedOn w:val="a1"/>
    <w:uiPriority w:val="99"/>
    <w:unhideWhenUsed/>
    <w:rsid w:val="00344EA3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i\AppData\Roaming\Microsoft\Templates\&#22577;&#21578;%20(&#20844;&#27491;&#20027;&#38988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   年    月    日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CD83272-1AE2-47DD-AF5A-E921B57E7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7488C-4BB8-4025-8559-68872909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 (公正主題)</Template>
  <TotalTime>6</TotalTime>
  <Pages>21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開課單位：</Company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_111_級「(學程名稱)」跨領域學分學程規劃書</dc:subject>
  <dc:creator>靜怡 陳</dc:creator>
  <cp:keywords/>
  <dc:description/>
  <cp:lastModifiedBy>user</cp:lastModifiedBy>
  <cp:revision>3</cp:revision>
  <cp:lastPrinted>2023-03-17T08:38:00Z</cp:lastPrinted>
  <dcterms:created xsi:type="dcterms:W3CDTF">2023-03-21T00:51:00Z</dcterms:created>
  <dcterms:modified xsi:type="dcterms:W3CDTF">2023-03-21T00:57:00Z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